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28"/>
        </w:rPr>
      </w:pPr>
      <w:bookmarkStart w:id="2" w:name="_GoBack"/>
      <w:bookmarkEnd w:id="2"/>
      <w:r>
        <w:rPr>
          <w:rFonts w:hint="eastAsia" w:eastAsia="黑体"/>
          <w:sz w:val="28"/>
        </w:rPr>
        <w:t>暂停</w:t>
      </w:r>
      <w:r>
        <w:rPr>
          <w:rFonts w:eastAsia="黑体"/>
          <w:sz w:val="28"/>
        </w:rPr>
        <w:t>/</w:t>
      </w:r>
      <w:r>
        <w:rPr>
          <w:rFonts w:hint="eastAsia" w:eastAsia="黑体"/>
          <w:sz w:val="28"/>
        </w:rPr>
        <w:t>终止研究报告</w:t>
      </w:r>
    </w:p>
    <w:p>
      <w:pPr>
        <w:jc w:val="center"/>
        <w:rPr>
          <w:rFonts w:hint="eastAsia"/>
          <w:sz w:val="24"/>
        </w:rPr>
      </w:pPr>
      <w:bookmarkStart w:id="0" w:name="_Toc40099604"/>
      <w:bookmarkStart w:id="1" w:name="_Toc32381693"/>
      <w:r>
        <w:rPr>
          <w:sz w:val="24"/>
        </w:rPr>
        <w:t xml:space="preserve">Premature Termination </w:t>
      </w:r>
      <w:bookmarkEnd w:id="0"/>
      <w:bookmarkEnd w:id="1"/>
      <w:r>
        <w:rPr>
          <w:sz w:val="24"/>
        </w:rPr>
        <w:t>Report</w:t>
      </w:r>
    </w:p>
    <w:p>
      <w:pPr>
        <w:jc w:val="center"/>
        <w:rPr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2354"/>
        <w:gridCol w:w="1963"/>
        <w:gridCol w:w="2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本中心伦理批件号</w:t>
            </w:r>
          </w:p>
        </w:tc>
        <w:tc>
          <w:tcPr>
            <w:tcW w:w="6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申办者</w:t>
            </w:r>
          </w:p>
        </w:tc>
        <w:tc>
          <w:tcPr>
            <w:tcW w:w="6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承担专业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研究开始日期</w:t>
            </w:r>
          </w:p>
        </w:tc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研究终止日期</w:t>
            </w:r>
          </w:p>
        </w:tc>
        <w:tc>
          <w:tcPr>
            <w:tcW w:w="2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 xml:space="preserve">1. </w:t>
            </w:r>
            <w:r>
              <w:rPr>
                <w:rFonts w:hint="eastAsia"/>
              </w:rPr>
              <w:t>受试者信息</w:t>
            </w:r>
          </w:p>
          <w:p>
            <w:r>
              <w:rPr>
                <w:rFonts w:hint="eastAsia"/>
              </w:rPr>
              <w:t>合同研究总例数：</w:t>
            </w:r>
            <w:r>
              <w:t xml:space="preserve">            </w:t>
            </w:r>
            <w:r>
              <w:rPr>
                <w:rFonts w:hint="eastAsia"/>
              </w:rPr>
              <w:t>已入组例数：</w:t>
            </w:r>
            <w:r>
              <w:t xml:space="preserve">             </w:t>
            </w:r>
            <w:r>
              <w:rPr>
                <w:rFonts w:hint="eastAsia"/>
              </w:rPr>
              <w:t>完成观察例数：</w:t>
            </w:r>
            <w:r>
              <w:t xml:space="preserve">         </w:t>
            </w:r>
          </w:p>
          <w:p>
            <w:r>
              <w:rPr>
                <w:rFonts w:hint="eastAsia"/>
              </w:rPr>
              <w:t>提前退出例数：</w:t>
            </w:r>
            <w:r>
              <w:t xml:space="preserve">              </w:t>
            </w:r>
            <w:r>
              <w:rPr>
                <w:rFonts w:hint="eastAsia"/>
              </w:rPr>
              <w:t>严重不良事件例数：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 xml:space="preserve">2. </w:t>
            </w:r>
            <w:r>
              <w:rPr>
                <w:rFonts w:hint="eastAsia"/>
              </w:rPr>
              <w:t>暂停</w:t>
            </w:r>
            <w:r>
              <w:t>/</w:t>
            </w:r>
            <w:r>
              <w:rPr>
                <w:rFonts w:hint="eastAsia"/>
              </w:rPr>
              <w:t>终止研究的原因概述：</w:t>
            </w:r>
          </w:p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 xml:space="preserve">3. </w:t>
            </w:r>
            <w:r>
              <w:rPr>
                <w:rFonts w:hint="eastAsia"/>
              </w:rPr>
              <w:t>暂停</w:t>
            </w:r>
            <w:r>
              <w:t>/</w:t>
            </w:r>
            <w:r>
              <w:rPr>
                <w:rFonts w:hint="eastAsia"/>
              </w:rPr>
              <w:t>终止研究对拟接受研究用药、正在接受用药及已完成用药的受试者有何处理措施？如</w:t>
            </w:r>
            <w:r>
              <w:rPr>
                <w:rFonts w:hint="eastAsia" w:ascii="宋体" w:hAnsi="宋体"/>
                <w:kern w:val="0"/>
              </w:rPr>
              <w:t>递减研究药物、停用研究药物、安排研究者随访、安排实验室跟踪检查、安排受试者主治医师继续治疗或推荐相应的治疗等。</w:t>
            </w:r>
          </w:p>
          <w:p>
            <w:pPr>
              <w:rPr>
                <w:rFonts w:ascii="宋体" w:hAnsi="宋体"/>
                <w:kern w:val="0"/>
              </w:rPr>
            </w:pPr>
          </w:p>
          <w:p>
            <w:pPr>
              <w:rPr>
                <w:rFonts w:hint="eastAsia" w:ascii="宋体" w:hAnsi="宋体"/>
                <w:kern w:val="0"/>
              </w:rPr>
            </w:pPr>
          </w:p>
          <w:p>
            <w:pPr>
              <w:rPr>
                <w:rFonts w:hint="eastAsia" w:ascii="宋体" w:hAnsi="宋体"/>
                <w:kern w:val="0"/>
              </w:rPr>
            </w:pPr>
          </w:p>
          <w:p>
            <w:pPr>
              <w:rPr>
                <w:rFonts w:hint="eastAsia" w:ascii="宋体" w:hAnsi="宋体"/>
                <w:kern w:val="0"/>
              </w:rPr>
            </w:pPr>
          </w:p>
          <w:p>
            <w:pPr>
              <w:rPr>
                <w:rFonts w:hint="eastAsia" w:ascii="宋体" w:hAnsi="宋体"/>
                <w:kern w:val="0"/>
              </w:rPr>
            </w:pPr>
          </w:p>
          <w:p>
            <w:pPr>
              <w:rPr>
                <w:rFonts w:hint="eastAsia" w:ascii="宋体" w:hAnsi="宋体"/>
                <w:kern w:val="0"/>
              </w:rPr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680" w:hanging="1680" w:hangingChars="800"/>
            </w:pPr>
            <w:r>
              <w:rPr>
                <w:rFonts w:hint="eastAsia" w:ascii="Arial" w:hAnsi="Arial"/>
                <w:szCs w:val="16"/>
              </w:rPr>
              <w:t>主要研究者签名：</w:t>
            </w:r>
            <w:r>
              <w:rPr>
                <w:rFonts w:ascii="Arial" w:hAnsi="Arial"/>
                <w:szCs w:val="16"/>
              </w:rPr>
              <w:t xml:space="preserve">                                </w:t>
            </w:r>
            <w:r>
              <w:rPr>
                <w:rFonts w:hint="eastAsia" w:ascii="Arial" w:hAnsi="Arial"/>
                <w:szCs w:val="16"/>
              </w:rPr>
              <w:t>日期：</w:t>
            </w:r>
            <w:r>
              <w:rPr>
                <w:rFonts w:ascii="Arial" w:hAnsi="Arial"/>
                <w:szCs w:val="16"/>
              </w:rPr>
              <w:t xml:space="preserve">      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11"/>
    <w:rsid w:val="00163624"/>
    <w:rsid w:val="007D18E9"/>
    <w:rsid w:val="00911411"/>
    <w:rsid w:val="00C02015"/>
    <w:rsid w:val="013E2085"/>
    <w:rsid w:val="6C72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semiHidden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lang w:eastAsia="en-US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semiHidden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56</Words>
  <Characters>325</Characters>
  <Lines>2</Lines>
  <Paragraphs>1</Paragraphs>
  <TotalTime>0</TotalTime>
  <ScaleCrop>false</ScaleCrop>
  <LinksUpToDate>false</LinksUpToDate>
  <CharactersWithSpaces>380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2017-03-07T03:08:00Z</dcterms:created>
  <dc:creator>Administrator</dc:creator>
  <cp:lastModifiedBy>亭猫咪</cp:lastModifiedBy>
  <dcterms:modified xsi:type="dcterms:W3CDTF">2020-10-10T06:15:58Z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