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D67059">
      <w:pPr>
        <w:jc w:val="center"/>
        <w:rPr>
          <w:rFonts w:hint="eastAsia" w:ascii="长城小标宋体" w:hAnsi="长城小标宋体" w:eastAsia="长城小标宋体" w:cs="长城小标宋体"/>
          <w:b w:val="0"/>
          <w:bCs/>
          <w:color w:val="000000"/>
          <w:kern w:val="0"/>
          <w:sz w:val="32"/>
          <w:szCs w:val="32"/>
          <w:lang w:val="en-US" w:eastAsia="zh-CN"/>
        </w:rPr>
      </w:pPr>
      <w:bookmarkStart w:id="0" w:name="_GoBack"/>
      <w:r>
        <w:rPr>
          <w:rFonts w:hint="eastAsia" w:ascii="长城小标宋体" w:hAnsi="长城小标宋体" w:eastAsia="长城小标宋体" w:cs="长城小标宋体"/>
          <w:b w:val="0"/>
          <w:bCs/>
          <w:color w:val="000000"/>
          <w:kern w:val="0"/>
          <w:sz w:val="32"/>
          <w:szCs w:val="32"/>
          <w:lang w:val="en-US" w:eastAsia="zh-CN"/>
        </w:rPr>
        <w:t>分中心医疗器械临床试验小结表</w:t>
      </w:r>
    </w:p>
    <w:bookmarkEnd w:id="0"/>
    <w:tbl>
      <w:tblPr>
        <w:tblStyle w:val="14"/>
        <w:tblpPr w:leftFromText="180" w:rightFromText="180" w:vertAnchor="text" w:horzAnchor="page" w:tblpX="1770" w:tblpY="27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5"/>
        <w:gridCol w:w="1595"/>
        <w:gridCol w:w="1390"/>
        <w:gridCol w:w="840"/>
        <w:gridCol w:w="495"/>
        <w:gridCol w:w="1537"/>
      </w:tblGrid>
      <w:tr w14:paraId="08D6D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665" w:type="dxa"/>
            <w:noWrap w:val="0"/>
            <w:vAlign w:val="center"/>
          </w:tcPr>
          <w:p w14:paraId="228AF932">
            <w:pPr>
              <w:jc w:val="center"/>
              <w:rPr>
                <w:rFonts w:hint="eastAsia" w:ascii="宋体" w:hAnsi="宋体" w:eastAsia="宋体" w:cs="宋体"/>
                <w:b w:val="0"/>
                <w:bCs/>
                <w:color w:val="000000"/>
                <w:kern w:val="0"/>
                <w:sz w:val="22"/>
                <w:szCs w:val="22"/>
                <w:vertAlign w:val="baseline"/>
                <w:lang w:eastAsia="zh-CN"/>
              </w:rPr>
            </w:pPr>
            <w:r>
              <w:rPr>
                <w:rFonts w:hint="eastAsia" w:ascii="宋体" w:hAnsi="宋体" w:eastAsia="宋体" w:cs="宋体"/>
                <w:b w:val="0"/>
                <w:bCs/>
                <w:color w:val="000000"/>
                <w:kern w:val="0"/>
                <w:sz w:val="22"/>
                <w:szCs w:val="22"/>
                <w:vertAlign w:val="baseline"/>
                <w:lang w:eastAsia="zh-CN"/>
              </w:rPr>
              <w:t>项目名称</w:t>
            </w:r>
          </w:p>
        </w:tc>
        <w:tc>
          <w:tcPr>
            <w:tcW w:w="5857" w:type="dxa"/>
            <w:gridSpan w:val="5"/>
            <w:noWrap w:val="0"/>
            <w:vAlign w:val="center"/>
          </w:tcPr>
          <w:p w14:paraId="75C11640">
            <w:pPr>
              <w:jc w:val="center"/>
              <w:rPr>
                <w:rFonts w:hint="eastAsia" w:ascii="宋体" w:hAnsi="宋体" w:eastAsia="宋体" w:cs="宋体"/>
                <w:b w:val="0"/>
                <w:bCs/>
                <w:color w:val="000000"/>
                <w:kern w:val="0"/>
                <w:sz w:val="22"/>
                <w:szCs w:val="22"/>
                <w:vertAlign w:val="baseline"/>
                <w:lang w:eastAsia="zh-CN"/>
              </w:rPr>
            </w:pPr>
          </w:p>
        </w:tc>
      </w:tr>
      <w:tr w14:paraId="0BB85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665" w:type="dxa"/>
            <w:noWrap w:val="0"/>
            <w:vAlign w:val="center"/>
          </w:tcPr>
          <w:p w14:paraId="7DA61D63">
            <w:pPr>
              <w:jc w:val="center"/>
              <w:rPr>
                <w:rFonts w:hint="eastAsia" w:ascii="宋体" w:hAnsi="宋体" w:eastAsia="宋体" w:cs="宋体"/>
                <w:b w:val="0"/>
                <w:bCs/>
                <w:color w:val="000000"/>
                <w:kern w:val="0"/>
                <w:sz w:val="22"/>
                <w:szCs w:val="22"/>
                <w:vertAlign w:val="baseline"/>
                <w:lang w:eastAsia="zh-CN"/>
              </w:rPr>
            </w:pPr>
            <w:r>
              <w:rPr>
                <w:rFonts w:hint="eastAsia" w:ascii="宋体" w:hAnsi="宋体" w:eastAsia="宋体" w:cs="宋体"/>
                <w:b w:val="0"/>
                <w:bCs/>
                <w:color w:val="000000"/>
                <w:kern w:val="0"/>
                <w:sz w:val="22"/>
                <w:szCs w:val="22"/>
                <w:vertAlign w:val="baseline"/>
                <w:lang w:eastAsia="zh-CN"/>
              </w:rPr>
              <w:t>申办者</w:t>
            </w:r>
            <w:r>
              <w:rPr>
                <w:rFonts w:hint="eastAsia" w:ascii="宋体" w:hAnsi="宋体" w:eastAsia="宋体" w:cs="宋体"/>
                <w:b w:val="0"/>
                <w:bCs/>
                <w:color w:val="000000"/>
                <w:kern w:val="0"/>
                <w:sz w:val="22"/>
                <w:szCs w:val="22"/>
                <w:vertAlign w:val="baseline"/>
                <w:lang w:val="en-US" w:eastAsia="zh-CN"/>
              </w:rPr>
              <w:t>/CRO</w:t>
            </w:r>
          </w:p>
        </w:tc>
        <w:tc>
          <w:tcPr>
            <w:tcW w:w="5857" w:type="dxa"/>
            <w:gridSpan w:val="5"/>
            <w:noWrap w:val="0"/>
            <w:vAlign w:val="center"/>
          </w:tcPr>
          <w:p w14:paraId="4C14F587">
            <w:pPr>
              <w:jc w:val="center"/>
              <w:rPr>
                <w:rFonts w:hint="eastAsia" w:ascii="宋体" w:hAnsi="宋体" w:eastAsia="宋体" w:cs="宋体"/>
                <w:b w:val="0"/>
                <w:bCs/>
                <w:color w:val="000000"/>
                <w:kern w:val="0"/>
                <w:sz w:val="22"/>
                <w:szCs w:val="22"/>
                <w:vertAlign w:val="baseline"/>
                <w:lang w:eastAsia="zh-CN"/>
              </w:rPr>
            </w:pPr>
          </w:p>
        </w:tc>
      </w:tr>
      <w:tr w14:paraId="29826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665" w:type="dxa"/>
            <w:noWrap w:val="0"/>
            <w:vAlign w:val="center"/>
          </w:tcPr>
          <w:p w14:paraId="04F337DA">
            <w:pPr>
              <w:jc w:val="center"/>
              <w:rPr>
                <w:rFonts w:hint="eastAsia"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试验医疗器械名称</w:t>
            </w:r>
          </w:p>
        </w:tc>
        <w:tc>
          <w:tcPr>
            <w:tcW w:w="2985" w:type="dxa"/>
            <w:gridSpan w:val="2"/>
            <w:noWrap w:val="0"/>
            <w:vAlign w:val="center"/>
          </w:tcPr>
          <w:p w14:paraId="6BA64C5A">
            <w:pPr>
              <w:jc w:val="center"/>
              <w:rPr>
                <w:rFonts w:hint="eastAsia" w:ascii="宋体" w:hAnsi="宋体" w:eastAsia="宋体" w:cs="宋体"/>
                <w:b w:val="0"/>
                <w:bCs/>
                <w:color w:val="000000"/>
                <w:kern w:val="0"/>
                <w:sz w:val="22"/>
                <w:szCs w:val="22"/>
                <w:vertAlign w:val="baseline"/>
                <w:lang w:eastAsia="zh-CN"/>
              </w:rPr>
            </w:pPr>
          </w:p>
        </w:tc>
        <w:tc>
          <w:tcPr>
            <w:tcW w:w="1335" w:type="dxa"/>
            <w:gridSpan w:val="2"/>
            <w:noWrap w:val="0"/>
            <w:vAlign w:val="center"/>
          </w:tcPr>
          <w:p w14:paraId="18418190">
            <w:pPr>
              <w:jc w:val="center"/>
              <w:rPr>
                <w:rFonts w:hint="eastAsia"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eastAsia="zh-CN"/>
              </w:rPr>
              <w:t>规格型号</w:t>
            </w:r>
            <w:r>
              <w:rPr>
                <w:rFonts w:hint="eastAsia" w:ascii="宋体" w:hAnsi="宋体" w:eastAsia="宋体" w:cs="宋体"/>
                <w:b w:val="0"/>
                <w:bCs/>
                <w:color w:val="000000"/>
                <w:kern w:val="0"/>
                <w:sz w:val="22"/>
                <w:szCs w:val="22"/>
                <w:vertAlign w:val="baseline"/>
                <w:lang w:val="en-US" w:eastAsia="zh-CN"/>
              </w:rPr>
              <w:t>/包装规格</w:t>
            </w:r>
          </w:p>
        </w:tc>
        <w:tc>
          <w:tcPr>
            <w:tcW w:w="1537" w:type="dxa"/>
            <w:noWrap w:val="0"/>
            <w:vAlign w:val="center"/>
          </w:tcPr>
          <w:p w14:paraId="477AF908">
            <w:pPr>
              <w:jc w:val="center"/>
              <w:rPr>
                <w:rFonts w:hint="eastAsia" w:ascii="宋体" w:hAnsi="宋体" w:eastAsia="宋体" w:cs="宋体"/>
                <w:b w:val="0"/>
                <w:bCs/>
                <w:color w:val="000000"/>
                <w:kern w:val="0"/>
                <w:sz w:val="22"/>
                <w:szCs w:val="22"/>
                <w:vertAlign w:val="baseline"/>
                <w:lang w:eastAsia="zh-CN"/>
              </w:rPr>
            </w:pPr>
          </w:p>
        </w:tc>
      </w:tr>
      <w:tr w14:paraId="43A46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5650" w:type="dxa"/>
            <w:gridSpan w:val="3"/>
            <w:noWrap w:val="0"/>
            <w:vAlign w:val="center"/>
          </w:tcPr>
          <w:p w14:paraId="7EE33BB8">
            <w:pPr>
              <w:ind w:firstLine="440" w:firstLineChars="200"/>
              <w:jc w:val="both"/>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是否需进行临床试验审批的第三类医疗器械</w:t>
            </w:r>
          </w:p>
        </w:tc>
        <w:tc>
          <w:tcPr>
            <w:tcW w:w="2872" w:type="dxa"/>
            <w:gridSpan w:val="3"/>
            <w:noWrap w:val="0"/>
            <w:vAlign w:val="center"/>
          </w:tcPr>
          <w:p w14:paraId="39EBA2E0">
            <w:pPr>
              <w:jc w:val="center"/>
              <w:rPr>
                <w:rFonts w:hint="eastAsia" w:ascii="宋体" w:hAnsi="宋体" w:eastAsia="宋体" w:cs="宋体"/>
                <w:b w:val="0"/>
                <w:bCs/>
                <w:color w:val="000000"/>
                <w:kern w:val="0"/>
                <w:sz w:val="22"/>
                <w:szCs w:val="22"/>
                <w:vertAlign w:val="baseline"/>
                <w:lang w:eastAsia="zh-CN"/>
              </w:rPr>
            </w:pPr>
            <w:r>
              <w:rPr>
                <w:rFonts w:hint="eastAsia" w:ascii="宋体" w:hAnsi="宋体" w:eastAsia="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eastAsia="zh-CN"/>
              </w:rPr>
              <w:t>是</w:t>
            </w:r>
            <w:r>
              <w:rPr>
                <w:rFonts w:hint="eastAsia" w:ascii="宋体" w:hAnsi="宋体" w:cs="宋体"/>
                <w:b w:val="0"/>
                <w:bCs/>
                <w:color w:val="000000"/>
                <w:kern w:val="0"/>
                <w:sz w:val="22"/>
                <w:szCs w:val="22"/>
                <w:vertAlign w:val="baseline"/>
                <w:lang w:val="en-US" w:eastAsia="zh-CN"/>
              </w:rPr>
              <w:t xml:space="preserve">    </w:t>
            </w:r>
            <w:r>
              <w:rPr>
                <w:rFonts w:hint="eastAsia" w:ascii="宋体" w:hAnsi="宋体" w:eastAsia="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eastAsia="zh-CN"/>
              </w:rPr>
              <w:t>否</w:t>
            </w:r>
          </w:p>
        </w:tc>
      </w:tr>
      <w:tr w14:paraId="7910C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260" w:type="dxa"/>
            <w:gridSpan w:val="2"/>
            <w:noWrap w:val="0"/>
            <w:vAlign w:val="center"/>
          </w:tcPr>
          <w:p w14:paraId="4954D02F">
            <w:pPr>
              <w:jc w:val="center"/>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本临床试验机构名称及专业名称</w:t>
            </w:r>
          </w:p>
        </w:tc>
        <w:tc>
          <w:tcPr>
            <w:tcW w:w="4262" w:type="dxa"/>
            <w:gridSpan w:val="4"/>
            <w:noWrap w:val="0"/>
            <w:vAlign w:val="center"/>
          </w:tcPr>
          <w:p w14:paraId="37C765EB">
            <w:pPr>
              <w:jc w:val="center"/>
              <w:rPr>
                <w:rFonts w:hint="eastAsia" w:ascii="宋体" w:hAnsi="宋体" w:eastAsia="宋体" w:cs="宋体"/>
                <w:b w:val="0"/>
                <w:bCs/>
                <w:color w:val="000000"/>
                <w:kern w:val="0"/>
                <w:sz w:val="22"/>
                <w:szCs w:val="22"/>
                <w:vertAlign w:val="baseline"/>
                <w:lang w:eastAsia="zh-CN"/>
              </w:rPr>
            </w:pPr>
          </w:p>
        </w:tc>
      </w:tr>
      <w:tr w14:paraId="24CDE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2665" w:type="dxa"/>
            <w:noWrap w:val="0"/>
            <w:vAlign w:val="center"/>
          </w:tcPr>
          <w:p w14:paraId="066CCE96">
            <w:pPr>
              <w:jc w:val="center"/>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本机构主要研究者</w:t>
            </w:r>
          </w:p>
        </w:tc>
        <w:tc>
          <w:tcPr>
            <w:tcW w:w="1595" w:type="dxa"/>
            <w:noWrap w:val="0"/>
            <w:vAlign w:val="center"/>
          </w:tcPr>
          <w:p w14:paraId="5F7D87A3">
            <w:pPr>
              <w:jc w:val="center"/>
              <w:rPr>
                <w:rFonts w:hint="eastAsia" w:ascii="宋体" w:hAnsi="宋体" w:eastAsia="宋体" w:cs="宋体"/>
                <w:b w:val="0"/>
                <w:bCs/>
                <w:color w:val="000000"/>
                <w:kern w:val="0"/>
                <w:sz w:val="22"/>
                <w:szCs w:val="22"/>
                <w:vertAlign w:val="baseline"/>
                <w:lang w:eastAsia="zh-CN"/>
              </w:rPr>
            </w:pPr>
          </w:p>
        </w:tc>
        <w:tc>
          <w:tcPr>
            <w:tcW w:w="2230" w:type="dxa"/>
            <w:gridSpan w:val="2"/>
            <w:noWrap w:val="0"/>
            <w:vAlign w:val="center"/>
          </w:tcPr>
          <w:p w14:paraId="44DCCC9D">
            <w:pPr>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cs="宋体"/>
                <w:b w:val="0"/>
                <w:bCs/>
                <w:color w:val="000000"/>
                <w:kern w:val="0"/>
                <w:sz w:val="22"/>
                <w:szCs w:val="22"/>
                <w:vertAlign w:val="baseline"/>
                <w:lang w:eastAsia="zh-CN"/>
              </w:rPr>
              <w:t>职称</w:t>
            </w:r>
            <w:r>
              <w:rPr>
                <w:rFonts w:hint="eastAsia" w:ascii="宋体" w:hAnsi="宋体" w:cs="宋体"/>
                <w:b w:val="0"/>
                <w:bCs/>
                <w:color w:val="000000"/>
                <w:kern w:val="0"/>
                <w:sz w:val="22"/>
                <w:szCs w:val="22"/>
                <w:vertAlign w:val="baseline"/>
                <w:lang w:val="en-US" w:eastAsia="zh-CN"/>
              </w:rPr>
              <w:t>/职务</w:t>
            </w:r>
          </w:p>
        </w:tc>
        <w:tc>
          <w:tcPr>
            <w:tcW w:w="2032" w:type="dxa"/>
            <w:gridSpan w:val="2"/>
            <w:noWrap w:val="0"/>
            <w:vAlign w:val="center"/>
          </w:tcPr>
          <w:p w14:paraId="58E976A5">
            <w:pPr>
              <w:jc w:val="center"/>
              <w:rPr>
                <w:rFonts w:hint="eastAsia" w:ascii="宋体" w:hAnsi="宋体" w:eastAsia="宋体" w:cs="宋体"/>
                <w:b w:val="0"/>
                <w:bCs/>
                <w:color w:val="000000"/>
                <w:kern w:val="0"/>
                <w:sz w:val="22"/>
                <w:szCs w:val="22"/>
                <w:vertAlign w:val="baseline"/>
                <w:lang w:eastAsia="zh-CN"/>
              </w:rPr>
            </w:pPr>
          </w:p>
        </w:tc>
      </w:tr>
      <w:tr w14:paraId="12571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5" w:type="dxa"/>
            <w:noWrap w:val="0"/>
            <w:vAlign w:val="top"/>
          </w:tcPr>
          <w:p w14:paraId="65994D23">
            <w:pPr>
              <w:jc w:val="center"/>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参见试验人员（可提供附表）</w:t>
            </w:r>
          </w:p>
        </w:tc>
        <w:tc>
          <w:tcPr>
            <w:tcW w:w="5857" w:type="dxa"/>
            <w:gridSpan w:val="5"/>
            <w:noWrap w:val="0"/>
            <w:vAlign w:val="top"/>
          </w:tcPr>
          <w:p w14:paraId="634206BB">
            <w:pPr>
              <w:jc w:val="center"/>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提供姓名、职称、所在科室、研究中分工等信息</w:t>
            </w:r>
          </w:p>
        </w:tc>
      </w:tr>
      <w:tr w14:paraId="4F3B1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665" w:type="dxa"/>
            <w:noWrap w:val="0"/>
            <w:vAlign w:val="center"/>
          </w:tcPr>
          <w:p w14:paraId="2A768CBD">
            <w:pPr>
              <w:jc w:val="center"/>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伦理委员会名称</w:t>
            </w:r>
          </w:p>
        </w:tc>
        <w:tc>
          <w:tcPr>
            <w:tcW w:w="1595" w:type="dxa"/>
            <w:noWrap w:val="0"/>
            <w:vAlign w:val="center"/>
          </w:tcPr>
          <w:p w14:paraId="4D677760">
            <w:pPr>
              <w:jc w:val="center"/>
              <w:rPr>
                <w:rFonts w:hint="eastAsia" w:ascii="宋体" w:hAnsi="宋体" w:eastAsia="宋体" w:cs="宋体"/>
                <w:b w:val="0"/>
                <w:bCs/>
                <w:color w:val="000000"/>
                <w:kern w:val="0"/>
                <w:sz w:val="22"/>
                <w:szCs w:val="22"/>
                <w:vertAlign w:val="baseline"/>
                <w:lang w:eastAsia="zh-CN"/>
              </w:rPr>
            </w:pPr>
          </w:p>
        </w:tc>
        <w:tc>
          <w:tcPr>
            <w:tcW w:w="2230" w:type="dxa"/>
            <w:gridSpan w:val="2"/>
            <w:noWrap w:val="0"/>
            <w:vAlign w:val="center"/>
          </w:tcPr>
          <w:p w14:paraId="6D34EA56">
            <w:pPr>
              <w:jc w:val="center"/>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伦理委员会批准日期</w:t>
            </w:r>
          </w:p>
        </w:tc>
        <w:tc>
          <w:tcPr>
            <w:tcW w:w="2032" w:type="dxa"/>
            <w:gridSpan w:val="2"/>
            <w:noWrap w:val="0"/>
            <w:vAlign w:val="top"/>
          </w:tcPr>
          <w:p w14:paraId="29542342">
            <w:pPr>
              <w:jc w:val="center"/>
              <w:rPr>
                <w:rFonts w:hint="eastAsia" w:ascii="宋体" w:hAnsi="宋体" w:eastAsia="宋体" w:cs="宋体"/>
                <w:b w:val="0"/>
                <w:bCs/>
                <w:color w:val="000000"/>
                <w:kern w:val="0"/>
                <w:sz w:val="22"/>
                <w:szCs w:val="22"/>
                <w:vertAlign w:val="baseline"/>
                <w:lang w:eastAsia="zh-CN"/>
              </w:rPr>
            </w:pPr>
          </w:p>
        </w:tc>
      </w:tr>
      <w:tr w14:paraId="495D4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5" w:type="dxa"/>
            <w:noWrap w:val="0"/>
            <w:vAlign w:val="center"/>
          </w:tcPr>
          <w:p w14:paraId="55B82CF2">
            <w:pPr>
              <w:jc w:val="center"/>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第一个受试者入组日期</w:t>
            </w:r>
          </w:p>
        </w:tc>
        <w:tc>
          <w:tcPr>
            <w:tcW w:w="1595" w:type="dxa"/>
            <w:noWrap w:val="0"/>
            <w:vAlign w:val="center"/>
          </w:tcPr>
          <w:p w14:paraId="491DBC72">
            <w:pPr>
              <w:jc w:val="center"/>
              <w:rPr>
                <w:rFonts w:hint="eastAsia" w:ascii="宋体" w:hAnsi="宋体" w:eastAsia="宋体" w:cs="宋体"/>
                <w:b w:val="0"/>
                <w:bCs/>
                <w:color w:val="000000"/>
                <w:kern w:val="0"/>
                <w:sz w:val="22"/>
                <w:szCs w:val="22"/>
                <w:vertAlign w:val="baseline"/>
                <w:lang w:eastAsia="zh-CN"/>
              </w:rPr>
            </w:pPr>
          </w:p>
        </w:tc>
        <w:tc>
          <w:tcPr>
            <w:tcW w:w="2230" w:type="dxa"/>
            <w:gridSpan w:val="2"/>
            <w:noWrap w:val="0"/>
            <w:vAlign w:val="center"/>
          </w:tcPr>
          <w:p w14:paraId="6A4F2D5D">
            <w:pPr>
              <w:jc w:val="center"/>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最后一个受试者结束随访日期</w:t>
            </w:r>
          </w:p>
        </w:tc>
        <w:tc>
          <w:tcPr>
            <w:tcW w:w="2032" w:type="dxa"/>
            <w:gridSpan w:val="2"/>
            <w:noWrap w:val="0"/>
            <w:vAlign w:val="top"/>
          </w:tcPr>
          <w:p w14:paraId="27F8B61B">
            <w:pPr>
              <w:jc w:val="center"/>
              <w:rPr>
                <w:rFonts w:hint="eastAsia" w:ascii="宋体" w:hAnsi="宋体" w:eastAsia="宋体" w:cs="宋体"/>
                <w:b w:val="0"/>
                <w:bCs/>
                <w:color w:val="000000"/>
                <w:kern w:val="0"/>
                <w:sz w:val="22"/>
                <w:szCs w:val="22"/>
                <w:vertAlign w:val="baseline"/>
                <w:lang w:eastAsia="zh-CN"/>
              </w:rPr>
            </w:pPr>
          </w:p>
        </w:tc>
      </w:tr>
      <w:tr w14:paraId="16BDA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665" w:type="dxa"/>
            <w:noWrap w:val="0"/>
            <w:vAlign w:val="center"/>
          </w:tcPr>
          <w:p w14:paraId="5FA10FCB">
            <w:pPr>
              <w:jc w:val="center"/>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本中心筛选例数</w:t>
            </w:r>
          </w:p>
        </w:tc>
        <w:tc>
          <w:tcPr>
            <w:tcW w:w="1595" w:type="dxa"/>
            <w:noWrap w:val="0"/>
            <w:vAlign w:val="center"/>
          </w:tcPr>
          <w:p w14:paraId="124747BC">
            <w:pPr>
              <w:jc w:val="center"/>
              <w:rPr>
                <w:rFonts w:hint="eastAsia" w:ascii="宋体" w:hAnsi="宋体" w:eastAsia="宋体" w:cs="宋体"/>
                <w:b w:val="0"/>
                <w:bCs/>
                <w:color w:val="000000"/>
                <w:kern w:val="0"/>
                <w:sz w:val="22"/>
                <w:szCs w:val="22"/>
                <w:vertAlign w:val="baseline"/>
                <w:lang w:eastAsia="zh-CN"/>
              </w:rPr>
            </w:pPr>
          </w:p>
        </w:tc>
        <w:tc>
          <w:tcPr>
            <w:tcW w:w="2230" w:type="dxa"/>
            <w:gridSpan w:val="2"/>
            <w:noWrap w:val="0"/>
            <w:vAlign w:val="center"/>
          </w:tcPr>
          <w:p w14:paraId="685D519D">
            <w:pPr>
              <w:jc w:val="center"/>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本中心入组例数</w:t>
            </w:r>
          </w:p>
        </w:tc>
        <w:tc>
          <w:tcPr>
            <w:tcW w:w="2032" w:type="dxa"/>
            <w:gridSpan w:val="2"/>
            <w:noWrap w:val="0"/>
            <w:vAlign w:val="top"/>
          </w:tcPr>
          <w:p w14:paraId="13D24EF5">
            <w:pPr>
              <w:jc w:val="center"/>
              <w:rPr>
                <w:rFonts w:hint="eastAsia" w:ascii="宋体" w:hAnsi="宋体" w:eastAsia="宋体" w:cs="宋体"/>
                <w:b w:val="0"/>
                <w:bCs/>
                <w:color w:val="000000"/>
                <w:kern w:val="0"/>
                <w:sz w:val="22"/>
                <w:szCs w:val="22"/>
                <w:vertAlign w:val="baseline"/>
                <w:lang w:eastAsia="zh-CN"/>
              </w:rPr>
            </w:pPr>
          </w:p>
        </w:tc>
      </w:tr>
      <w:tr w14:paraId="78F09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2665" w:type="dxa"/>
            <w:noWrap w:val="0"/>
            <w:vAlign w:val="center"/>
          </w:tcPr>
          <w:p w14:paraId="012A8F86">
            <w:pPr>
              <w:jc w:val="center"/>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本中心脱落例数</w:t>
            </w:r>
          </w:p>
        </w:tc>
        <w:tc>
          <w:tcPr>
            <w:tcW w:w="1595" w:type="dxa"/>
            <w:noWrap w:val="0"/>
            <w:vAlign w:val="center"/>
          </w:tcPr>
          <w:p w14:paraId="01D485C9">
            <w:pPr>
              <w:jc w:val="both"/>
              <w:rPr>
                <w:rFonts w:hint="eastAsia" w:ascii="宋体" w:hAnsi="宋体" w:eastAsia="宋体" w:cs="宋体"/>
                <w:b w:val="0"/>
                <w:bCs/>
                <w:color w:val="000000"/>
                <w:kern w:val="0"/>
                <w:sz w:val="22"/>
                <w:szCs w:val="22"/>
                <w:vertAlign w:val="baseline"/>
                <w:lang w:eastAsia="zh-CN"/>
              </w:rPr>
            </w:pPr>
          </w:p>
        </w:tc>
        <w:tc>
          <w:tcPr>
            <w:tcW w:w="2230" w:type="dxa"/>
            <w:gridSpan w:val="2"/>
            <w:noWrap w:val="0"/>
            <w:vAlign w:val="center"/>
          </w:tcPr>
          <w:p w14:paraId="27F13D8B">
            <w:pPr>
              <w:jc w:val="center"/>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本中心完成例数</w:t>
            </w:r>
          </w:p>
        </w:tc>
        <w:tc>
          <w:tcPr>
            <w:tcW w:w="2032" w:type="dxa"/>
            <w:gridSpan w:val="2"/>
            <w:noWrap w:val="0"/>
            <w:vAlign w:val="top"/>
          </w:tcPr>
          <w:p w14:paraId="716509F4">
            <w:pPr>
              <w:jc w:val="center"/>
              <w:rPr>
                <w:rFonts w:hint="eastAsia" w:ascii="宋体" w:hAnsi="宋体" w:eastAsia="宋体" w:cs="宋体"/>
                <w:b w:val="0"/>
                <w:bCs/>
                <w:color w:val="000000"/>
                <w:kern w:val="0"/>
                <w:sz w:val="22"/>
                <w:szCs w:val="22"/>
                <w:vertAlign w:val="baseline"/>
                <w:lang w:eastAsia="zh-CN"/>
              </w:rPr>
            </w:pPr>
          </w:p>
        </w:tc>
      </w:tr>
      <w:tr w14:paraId="22E38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665" w:type="dxa"/>
            <w:noWrap w:val="0"/>
            <w:vAlign w:val="center"/>
          </w:tcPr>
          <w:p w14:paraId="158E5862">
            <w:pPr>
              <w:jc w:val="both"/>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受试者入选情况一览表（可提供附表）</w:t>
            </w:r>
          </w:p>
        </w:tc>
        <w:tc>
          <w:tcPr>
            <w:tcW w:w="5857" w:type="dxa"/>
            <w:gridSpan w:val="5"/>
            <w:noWrap w:val="0"/>
            <w:vAlign w:val="center"/>
          </w:tcPr>
          <w:p w14:paraId="0F9C9551">
            <w:pPr>
              <w:jc w:val="left"/>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需提供所有签署知情同意书的受试者编号（或姓名缩写）、知情同意日期、筛选失败原因、入组日期、随机号、未完成受试者的终止原因与日期等</w:t>
            </w:r>
          </w:p>
        </w:tc>
      </w:tr>
      <w:tr w14:paraId="64C33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2665" w:type="dxa"/>
            <w:noWrap w:val="0"/>
            <w:vAlign w:val="center"/>
          </w:tcPr>
          <w:p w14:paraId="72479A80">
            <w:pPr>
              <w:jc w:val="both"/>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主要数据的来源情况</w:t>
            </w:r>
          </w:p>
        </w:tc>
        <w:tc>
          <w:tcPr>
            <w:tcW w:w="5857" w:type="dxa"/>
            <w:gridSpan w:val="5"/>
            <w:noWrap w:val="0"/>
            <w:vAlign w:val="center"/>
          </w:tcPr>
          <w:p w14:paraId="183F96DC">
            <w:pPr>
              <w:jc w:val="left"/>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说明与临床疗效、安全性相关的主要指标的设定依据；说明采集数据的仪器、检测方法、实验室和正常值范围</w:t>
            </w:r>
          </w:p>
        </w:tc>
      </w:tr>
      <w:tr w14:paraId="203B1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2665" w:type="dxa"/>
            <w:noWrap w:val="0"/>
            <w:vAlign w:val="center"/>
          </w:tcPr>
          <w:p w14:paraId="39D34416">
            <w:pPr>
              <w:jc w:val="both"/>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安全性和有效性数据集</w:t>
            </w:r>
          </w:p>
        </w:tc>
        <w:tc>
          <w:tcPr>
            <w:tcW w:w="5857" w:type="dxa"/>
            <w:gridSpan w:val="5"/>
            <w:noWrap w:val="0"/>
            <w:vAlign w:val="center"/>
          </w:tcPr>
          <w:p w14:paraId="78821600">
            <w:pPr>
              <w:jc w:val="center"/>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进入</w:t>
            </w:r>
            <w:r>
              <w:rPr>
                <w:rFonts w:hint="eastAsia" w:ascii="宋体" w:hAnsi="宋体" w:cs="宋体"/>
                <w:b w:val="0"/>
                <w:bCs/>
                <w:color w:val="000000"/>
                <w:kern w:val="0"/>
                <w:sz w:val="22"/>
                <w:szCs w:val="22"/>
                <w:vertAlign w:val="baseline"/>
                <w:lang w:val="en-US" w:eastAsia="zh-CN"/>
              </w:rPr>
              <w:t>PPS集</w:t>
            </w:r>
            <w:r>
              <w:rPr>
                <w:rFonts w:hint="eastAsia" w:ascii="宋体" w:hAnsi="宋体" w:cs="宋体"/>
                <w:b w:val="0"/>
                <w:bCs/>
                <w:color w:val="000000"/>
                <w:kern w:val="0"/>
                <w:sz w:val="22"/>
                <w:szCs w:val="22"/>
                <w:u w:val="single"/>
                <w:vertAlign w:val="baseline"/>
                <w:lang w:val="en-US" w:eastAsia="zh-CN"/>
              </w:rPr>
              <w:t xml:space="preserve">   </w:t>
            </w:r>
            <w:r>
              <w:rPr>
                <w:rFonts w:hint="eastAsia" w:ascii="宋体" w:hAnsi="宋体" w:cs="宋体"/>
                <w:b w:val="0"/>
                <w:bCs/>
                <w:color w:val="000000"/>
                <w:kern w:val="0"/>
                <w:sz w:val="22"/>
                <w:szCs w:val="22"/>
                <w:u w:val="none"/>
                <w:vertAlign w:val="baseline"/>
                <w:lang w:val="en-US" w:eastAsia="zh-CN"/>
              </w:rPr>
              <w:t>例，进入SS集</w:t>
            </w:r>
            <w:r>
              <w:rPr>
                <w:rFonts w:hint="eastAsia" w:ascii="宋体" w:hAnsi="宋体" w:cs="宋体"/>
                <w:b w:val="0"/>
                <w:bCs/>
                <w:color w:val="000000"/>
                <w:kern w:val="0"/>
                <w:sz w:val="22"/>
                <w:szCs w:val="22"/>
                <w:u w:val="single"/>
                <w:vertAlign w:val="baseline"/>
                <w:lang w:val="en-US" w:eastAsia="zh-CN"/>
              </w:rPr>
              <w:t xml:space="preserve">   </w:t>
            </w:r>
            <w:r>
              <w:rPr>
                <w:rFonts w:hint="eastAsia" w:ascii="宋体" w:hAnsi="宋体" w:cs="宋体"/>
                <w:b w:val="0"/>
                <w:bCs/>
                <w:color w:val="000000"/>
                <w:kern w:val="0"/>
                <w:sz w:val="22"/>
                <w:szCs w:val="22"/>
                <w:u w:val="none"/>
                <w:vertAlign w:val="baseline"/>
                <w:lang w:val="en-US" w:eastAsia="zh-CN"/>
              </w:rPr>
              <w:t>例，进入FAS集</w:t>
            </w:r>
            <w:r>
              <w:rPr>
                <w:rFonts w:hint="eastAsia" w:ascii="宋体" w:hAnsi="宋体" w:cs="宋体"/>
                <w:b w:val="0"/>
                <w:bCs/>
                <w:color w:val="000000"/>
                <w:kern w:val="0"/>
                <w:sz w:val="22"/>
                <w:szCs w:val="22"/>
                <w:u w:val="single"/>
                <w:vertAlign w:val="baseline"/>
                <w:lang w:val="en-US" w:eastAsia="zh-CN"/>
              </w:rPr>
              <w:t xml:space="preserve">   </w:t>
            </w:r>
            <w:r>
              <w:rPr>
                <w:rFonts w:hint="eastAsia" w:ascii="宋体" w:hAnsi="宋体" w:cs="宋体"/>
                <w:b w:val="0"/>
                <w:bCs/>
                <w:color w:val="000000"/>
                <w:kern w:val="0"/>
                <w:sz w:val="22"/>
                <w:szCs w:val="22"/>
                <w:u w:val="none"/>
                <w:vertAlign w:val="baseline"/>
                <w:lang w:val="en-US" w:eastAsia="zh-CN"/>
              </w:rPr>
              <w:t>例，说明具体情况</w:t>
            </w:r>
          </w:p>
        </w:tc>
      </w:tr>
      <w:tr w14:paraId="2C53F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2665" w:type="dxa"/>
            <w:noWrap w:val="0"/>
            <w:vAlign w:val="center"/>
          </w:tcPr>
          <w:p w14:paraId="3C46F373">
            <w:pPr>
              <w:jc w:val="both"/>
              <w:rPr>
                <w:rFonts w:hint="default" w:ascii="宋体" w:hAnsi="宋体" w:eastAsia="宋体" w:cs="宋体"/>
                <w:b w:val="0"/>
                <w:bCs/>
                <w:color w:val="000000"/>
                <w:kern w:val="0"/>
                <w:sz w:val="22"/>
                <w:szCs w:val="22"/>
                <w:vertAlign w:val="baseline"/>
                <w:lang w:val="en-US" w:eastAsia="zh-CN"/>
              </w:rPr>
            </w:pPr>
            <w:r>
              <w:rPr>
                <w:rFonts w:hint="eastAsia" w:ascii="宋体" w:hAnsi="宋体" w:cs="宋体"/>
                <w:b w:val="0"/>
                <w:bCs/>
                <w:color w:val="000000"/>
                <w:kern w:val="0"/>
                <w:sz w:val="22"/>
                <w:szCs w:val="22"/>
                <w:vertAlign w:val="baseline"/>
                <w:lang w:eastAsia="zh-CN"/>
              </w:rPr>
              <w:t>试验期间盲态保持情况（如适用）</w:t>
            </w:r>
          </w:p>
        </w:tc>
        <w:tc>
          <w:tcPr>
            <w:tcW w:w="5857" w:type="dxa"/>
            <w:gridSpan w:val="5"/>
            <w:noWrap w:val="0"/>
            <w:vAlign w:val="center"/>
          </w:tcPr>
          <w:p w14:paraId="43352881">
            <w:pPr>
              <w:jc w:val="left"/>
              <w:rPr>
                <w:rFonts w:hint="eastAsia" w:ascii="宋体" w:hAnsi="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试验盲态：</w:t>
            </w:r>
            <w:r>
              <w:rPr>
                <w:rFonts w:hint="eastAsia" w:ascii="宋体" w:hAnsi="宋体" w:cs="宋体"/>
                <w:b w:val="0"/>
                <w:bCs/>
                <w:color w:val="000000"/>
                <w:kern w:val="0"/>
                <w:sz w:val="22"/>
                <w:szCs w:val="22"/>
                <w:vertAlign w:val="baseline"/>
                <w:lang w:val="en-US" w:eastAsia="zh-CN"/>
              </w:rPr>
              <w:t xml:space="preserve"> </w:t>
            </w:r>
            <w:r>
              <w:rPr>
                <w:rFonts w:hint="eastAsia" w:ascii="宋体" w:hAnsi="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eastAsia="zh-CN"/>
              </w:rPr>
              <w:t>双盲</w:t>
            </w:r>
            <w:r>
              <w:rPr>
                <w:rFonts w:hint="eastAsia" w:ascii="宋体" w:hAnsi="宋体" w:cs="宋体"/>
                <w:b w:val="0"/>
                <w:bCs/>
                <w:color w:val="000000"/>
                <w:kern w:val="0"/>
                <w:sz w:val="22"/>
                <w:szCs w:val="22"/>
                <w:vertAlign w:val="baseline"/>
                <w:lang w:val="en-US" w:eastAsia="zh-CN"/>
              </w:rPr>
              <w:t xml:space="preserve">  </w:t>
            </w:r>
            <w:r>
              <w:rPr>
                <w:rFonts w:hint="eastAsia" w:ascii="宋体" w:hAnsi="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eastAsia="zh-CN"/>
              </w:rPr>
              <w:t>单盲</w:t>
            </w:r>
            <w:r>
              <w:rPr>
                <w:rFonts w:hint="eastAsia" w:ascii="宋体" w:hAnsi="宋体" w:cs="宋体"/>
                <w:b w:val="0"/>
                <w:bCs/>
                <w:color w:val="000000"/>
                <w:kern w:val="0"/>
                <w:sz w:val="22"/>
                <w:szCs w:val="22"/>
                <w:vertAlign w:val="baseline"/>
                <w:lang w:val="en-US" w:eastAsia="zh-CN"/>
              </w:rPr>
              <w:t xml:space="preserve">  </w:t>
            </w:r>
            <w:r>
              <w:rPr>
                <w:rFonts w:hint="eastAsia" w:ascii="宋体" w:hAnsi="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eastAsia="zh-CN"/>
              </w:rPr>
              <w:t>非盲</w:t>
            </w:r>
          </w:p>
          <w:p w14:paraId="29E5B0EB">
            <w:pPr>
              <w:jc w:val="left"/>
              <w:rPr>
                <w:rFonts w:hint="eastAsia" w:ascii="宋体" w:hAnsi="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如果是双盲试验，有无紧急揭盲？</w:t>
            </w:r>
            <w:r>
              <w:rPr>
                <w:rFonts w:hint="eastAsia" w:ascii="宋体" w:hAnsi="宋体" w:cs="宋体"/>
                <w:b w:val="0"/>
                <w:bCs/>
                <w:color w:val="000000"/>
                <w:kern w:val="0"/>
                <w:sz w:val="22"/>
                <w:szCs w:val="22"/>
                <w:vertAlign w:val="baseline"/>
                <w:lang w:val="en-US" w:eastAsia="zh-CN"/>
              </w:rPr>
              <w:t xml:space="preserve"> </w:t>
            </w:r>
            <w:r>
              <w:rPr>
                <w:rFonts w:hint="eastAsia" w:ascii="宋体" w:hAnsi="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eastAsia="zh-CN"/>
              </w:rPr>
              <w:t>无</w:t>
            </w:r>
            <w:r>
              <w:rPr>
                <w:rFonts w:hint="eastAsia" w:ascii="宋体" w:hAnsi="宋体" w:cs="宋体"/>
                <w:b w:val="0"/>
                <w:bCs/>
                <w:color w:val="000000"/>
                <w:kern w:val="0"/>
                <w:sz w:val="22"/>
                <w:szCs w:val="22"/>
                <w:vertAlign w:val="baseline"/>
                <w:lang w:val="en-US" w:eastAsia="zh-CN"/>
              </w:rPr>
              <w:t xml:space="preserve">  </w:t>
            </w:r>
            <w:r>
              <w:rPr>
                <w:rFonts w:hint="eastAsia" w:ascii="宋体" w:hAnsi="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eastAsia="zh-CN"/>
              </w:rPr>
              <w:t>有</w:t>
            </w:r>
          </w:p>
          <w:p w14:paraId="50A8576A">
            <w:pPr>
              <w:jc w:val="left"/>
              <w:rPr>
                <w:rFonts w:hint="eastAsia" w:ascii="宋体" w:hAnsi="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（如有，提供紧急揭盲受试者详细情况）</w:t>
            </w:r>
          </w:p>
        </w:tc>
      </w:tr>
      <w:tr w14:paraId="64F8D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5" w:type="dxa"/>
            <w:noWrap w:val="0"/>
            <w:vAlign w:val="center"/>
          </w:tcPr>
          <w:p w14:paraId="416BDDFC">
            <w:pPr>
              <w:jc w:val="both"/>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严重和重要不良事件、器械缺陷发生情况</w:t>
            </w:r>
          </w:p>
        </w:tc>
        <w:tc>
          <w:tcPr>
            <w:tcW w:w="5857" w:type="dxa"/>
            <w:gridSpan w:val="5"/>
            <w:noWrap w:val="0"/>
            <w:vAlign w:val="center"/>
          </w:tcPr>
          <w:p w14:paraId="75435B0E">
            <w:pPr>
              <w:jc w:val="center"/>
              <w:rPr>
                <w:rFonts w:hint="eastAsia" w:ascii="宋体" w:hAnsi="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严重不良事件：</w:t>
            </w:r>
            <w:r>
              <w:rPr>
                <w:rFonts w:hint="eastAsia" w:ascii="宋体" w:hAnsi="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eastAsia="zh-CN"/>
              </w:rPr>
              <w:t>无</w:t>
            </w:r>
            <w:r>
              <w:rPr>
                <w:rFonts w:hint="eastAsia" w:ascii="宋体" w:hAnsi="宋体" w:cs="宋体"/>
                <w:b w:val="0"/>
                <w:bCs/>
                <w:color w:val="000000"/>
                <w:kern w:val="0"/>
                <w:sz w:val="22"/>
                <w:szCs w:val="22"/>
                <w:vertAlign w:val="baseline"/>
                <w:lang w:val="en-US" w:eastAsia="zh-CN"/>
              </w:rPr>
              <w:t xml:space="preserve">  </w:t>
            </w:r>
            <w:r>
              <w:rPr>
                <w:rFonts w:hint="eastAsia" w:ascii="宋体" w:hAnsi="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eastAsia="zh-CN"/>
              </w:rPr>
              <w:t>有</w:t>
            </w:r>
          </w:p>
          <w:p w14:paraId="4036D3EC">
            <w:pPr>
              <w:jc w:val="center"/>
              <w:rPr>
                <w:rFonts w:hint="eastAsia" w:ascii="宋体" w:hAnsi="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重要不良事件：</w:t>
            </w:r>
            <w:r>
              <w:rPr>
                <w:rFonts w:hint="eastAsia" w:ascii="宋体" w:hAnsi="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eastAsia="zh-CN"/>
              </w:rPr>
              <w:t>无</w:t>
            </w:r>
            <w:r>
              <w:rPr>
                <w:rFonts w:hint="eastAsia" w:ascii="宋体" w:hAnsi="宋体" w:cs="宋体"/>
                <w:b w:val="0"/>
                <w:bCs/>
                <w:color w:val="000000"/>
                <w:kern w:val="0"/>
                <w:sz w:val="22"/>
                <w:szCs w:val="22"/>
                <w:vertAlign w:val="baseline"/>
                <w:lang w:val="en-US" w:eastAsia="zh-CN"/>
              </w:rPr>
              <w:t xml:space="preserve">  </w:t>
            </w:r>
            <w:r>
              <w:rPr>
                <w:rFonts w:hint="eastAsia" w:ascii="宋体" w:hAnsi="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eastAsia="zh-CN"/>
              </w:rPr>
              <w:t>有</w:t>
            </w:r>
          </w:p>
          <w:p w14:paraId="6B7A8A9A">
            <w:pPr>
              <w:ind w:firstLine="1540" w:firstLineChars="700"/>
              <w:jc w:val="both"/>
              <w:rPr>
                <w:rFonts w:hint="eastAsia" w:ascii="宋体" w:hAnsi="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器械缺陷：</w:t>
            </w:r>
            <w:r>
              <w:rPr>
                <w:rFonts w:hint="eastAsia" w:ascii="宋体" w:hAnsi="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eastAsia="zh-CN"/>
              </w:rPr>
              <w:t>无</w:t>
            </w:r>
            <w:r>
              <w:rPr>
                <w:rFonts w:hint="eastAsia" w:ascii="宋体" w:hAnsi="宋体" w:cs="宋体"/>
                <w:b w:val="0"/>
                <w:bCs/>
                <w:color w:val="000000"/>
                <w:kern w:val="0"/>
                <w:sz w:val="22"/>
                <w:szCs w:val="22"/>
                <w:vertAlign w:val="baseline"/>
                <w:lang w:val="en-US" w:eastAsia="zh-CN"/>
              </w:rPr>
              <w:t xml:space="preserve">  </w:t>
            </w:r>
            <w:r>
              <w:rPr>
                <w:rFonts w:hint="eastAsia" w:ascii="宋体" w:hAnsi="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eastAsia="zh-CN"/>
              </w:rPr>
              <w:t>有</w:t>
            </w:r>
          </w:p>
          <w:p w14:paraId="2F8D9C52">
            <w:pPr>
              <w:jc w:val="center"/>
              <w:rPr>
                <w:rFonts w:hint="eastAsia" w:ascii="宋体" w:hAnsi="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（如有，提供发生严重和重要不良事件受试者情况及与试验医疗器械的关系判断、器械缺陷情况描述）</w:t>
            </w:r>
          </w:p>
        </w:tc>
      </w:tr>
      <w:tr w14:paraId="431DC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2665" w:type="dxa"/>
            <w:noWrap w:val="0"/>
            <w:vAlign w:val="top"/>
          </w:tcPr>
          <w:p w14:paraId="279BC0AE">
            <w:pPr>
              <w:jc w:val="center"/>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妊娠事件</w:t>
            </w:r>
          </w:p>
        </w:tc>
        <w:tc>
          <w:tcPr>
            <w:tcW w:w="5857" w:type="dxa"/>
            <w:gridSpan w:val="5"/>
            <w:noWrap w:val="0"/>
            <w:vAlign w:val="center"/>
          </w:tcPr>
          <w:p w14:paraId="4668E10A">
            <w:pPr>
              <w:jc w:val="center"/>
              <w:rPr>
                <w:rFonts w:hint="eastAsia" w:ascii="宋体" w:hAnsi="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eastAsia="zh-CN"/>
              </w:rPr>
              <w:t>无</w:t>
            </w:r>
            <w:r>
              <w:rPr>
                <w:rFonts w:hint="eastAsia" w:ascii="宋体" w:hAnsi="宋体" w:cs="宋体"/>
                <w:b w:val="0"/>
                <w:bCs/>
                <w:color w:val="000000"/>
                <w:kern w:val="0"/>
                <w:sz w:val="22"/>
                <w:szCs w:val="22"/>
                <w:vertAlign w:val="baseline"/>
                <w:lang w:val="en-US" w:eastAsia="zh-CN"/>
              </w:rPr>
              <w:t xml:space="preserve">   </w:t>
            </w:r>
            <w:r>
              <w:rPr>
                <w:rFonts w:hint="eastAsia" w:ascii="宋体" w:hAnsi="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eastAsia="zh-CN"/>
              </w:rPr>
              <w:t>有</w:t>
            </w:r>
          </w:p>
          <w:p w14:paraId="3936C12F">
            <w:pPr>
              <w:jc w:val="center"/>
              <w:rPr>
                <w:rFonts w:hint="eastAsia" w:ascii="宋体" w:hAnsi="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（如有，提供妊娠受试者情况、分娩胎儿情况）</w:t>
            </w:r>
          </w:p>
        </w:tc>
      </w:tr>
      <w:tr w14:paraId="6413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665" w:type="dxa"/>
            <w:noWrap w:val="0"/>
            <w:vAlign w:val="top"/>
          </w:tcPr>
          <w:p w14:paraId="5C9657B2">
            <w:pPr>
              <w:jc w:val="center"/>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方案偏离情况</w:t>
            </w:r>
          </w:p>
        </w:tc>
        <w:tc>
          <w:tcPr>
            <w:tcW w:w="5857" w:type="dxa"/>
            <w:gridSpan w:val="5"/>
            <w:noWrap w:val="0"/>
            <w:vAlign w:val="center"/>
          </w:tcPr>
          <w:p w14:paraId="0D7C2F8A">
            <w:pPr>
              <w:jc w:val="center"/>
              <w:rPr>
                <w:rFonts w:hint="eastAsia" w:ascii="宋体" w:hAnsi="宋体" w:eastAsia="宋体" w:cs="宋体"/>
                <w:b w:val="0"/>
                <w:bCs/>
                <w:color w:val="000000"/>
                <w:kern w:val="0"/>
                <w:sz w:val="22"/>
                <w:szCs w:val="22"/>
                <w:u w:val="none"/>
                <w:vertAlign w:val="baseline"/>
                <w:lang w:eastAsia="zh-CN"/>
              </w:rPr>
            </w:pPr>
            <w:r>
              <w:rPr>
                <w:rFonts w:hint="eastAsia" w:ascii="宋体" w:hAnsi="宋体" w:cs="宋体"/>
                <w:b w:val="0"/>
                <w:bCs/>
                <w:color w:val="000000"/>
                <w:kern w:val="0"/>
                <w:sz w:val="22"/>
                <w:szCs w:val="22"/>
                <w:vertAlign w:val="baseline"/>
                <w:lang w:eastAsia="zh-CN"/>
              </w:rPr>
              <w:t>本中心发生</w:t>
            </w:r>
            <w:r>
              <w:rPr>
                <w:rFonts w:hint="eastAsia" w:ascii="宋体" w:hAnsi="宋体" w:cs="宋体"/>
                <w:b w:val="0"/>
                <w:bCs/>
                <w:color w:val="000000"/>
                <w:kern w:val="0"/>
                <w:sz w:val="22"/>
                <w:szCs w:val="22"/>
                <w:u w:val="single"/>
                <w:vertAlign w:val="baseline"/>
                <w:lang w:val="en-US" w:eastAsia="zh-CN"/>
              </w:rPr>
              <w:t xml:space="preserve">   </w:t>
            </w:r>
            <w:r>
              <w:rPr>
                <w:rFonts w:hint="eastAsia" w:ascii="宋体" w:hAnsi="宋体" w:cs="宋体"/>
                <w:b w:val="0"/>
                <w:bCs/>
                <w:color w:val="000000"/>
                <w:kern w:val="0"/>
                <w:sz w:val="22"/>
                <w:szCs w:val="22"/>
                <w:u w:val="none"/>
                <w:vertAlign w:val="baseline"/>
                <w:lang w:val="en-US" w:eastAsia="zh-CN"/>
              </w:rPr>
              <w:t>例次方案偏离，说明具体情况</w:t>
            </w:r>
          </w:p>
        </w:tc>
      </w:tr>
      <w:tr w14:paraId="4D535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trPr>
        <w:tc>
          <w:tcPr>
            <w:tcW w:w="2665" w:type="dxa"/>
            <w:noWrap w:val="0"/>
            <w:vAlign w:val="center"/>
          </w:tcPr>
          <w:p w14:paraId="4F2BDE38">
            <w:pPr>
              <w:ind w:firstLine="440" w:firstLineChars="200"/>
              <w:jc w:val="both"/>
              <w:rPr>
                <w:rFonts w:hint="eastAsia" w:ascii="宋体" w:hAnsi="宋体" w:eastAsia="宋体" w:cs="宋体"/>
                <w:b w:val="0"/>
                <w:bCs/>
                <w:color w:val="000000"/>
                <w:kern w:val="0"/>
                <w:sz w:val="22"/>
                <w:szCs w:val="22"/>
                <w:vertAlign w:val="baseline"/>
                <w:lang w:eastAsia="zh-CN"/>
              </w:rPr>
            </w:pPr>
            <w:r>
              <w:rPr>
                <w:rFonts w:hint="eastAsia" w:ascii="宋体" w:hAnsi="宋体" w:cs="宋体"/>
                <w:b w:val="0"/>
                <w:bCs/>
                <w:color w:val="000000"/>
                <w:kern w:val="0"/>
                <w:sz w:val="22"/>
                <w:szCs w:val="22"/>
                <w:vertAlign w:val="baseline"/>
                <w:lang w:eastAsia="zh-CN"/>
              </w:rPr>
              <w:t>临床试验监查情况</w:t>
            </w:r>
          </w:p>
        </w:tc>
        <w:tc>
          <w:tcPr>
            <w:tcW w:w="5857" w:type="dxa"/>
            <w:gridSpan w:val="5"/>
            <w:noWrap w:val="0"/>
            <w:vAlign w:val="center"/>
          </w:tcPr>
          <w:p w14:paraId="4A73E34E">
            <w:pPr>
              <w:jc w:val="center"/>
              <w:rPr>
                <w:rFonts w:hint="eastAsia" w:ascii="宋体" w:hAnsi="宋体" w:cs="宋体"/>
                <w:b w:val="0"/>
                <w:bCs/>
                <w:color w:val="000000"/>
                <w:kern w:val="0"/>
                <w:sz w:val="22"/>
                <w:szCs w:val="22"/>
                <w:vertAlign w:val="baseline"/>
                <w:lang w:val="en-US" w:eastAsia="zh-CN"/>
              </w:rPr>
            </w:pPr>
            <w:r>
              <w:rPr>
                <w:rFonts w:hint="eastAsia" w:ascii="宋体" w:hAnsi="宋体" w:cs="宋体"/>
                <w:b w:val="0"/>
                <w:bCs/>
                <w:color w:val="000000"/>
                <w:kern w:val="0"/>
                <w:sz w:val="22"/>
                <w:szCs w:val="22"/>
                <w:vertAlign w:val="baseline"/>
                <w:lang w:eastAsia="zh-CN"/>
              </w:rPr>
              <w:t>委派临床试验监查员单位：</w:t>
            </w:r>
            <w:r>
              <w:rPr>
                <w:rFonts w:hint="eastAsia" w:ascii="宋体" w:hAnsi="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eastAsia="zh-CN"/>
              </w:rPr>
              <w:t>申办者</w:t>
            </w:r>
            <w:r>
              <w:rPr>
                <w:rFonts w:hint="eastAsia" w:ascii="宋体" w:hAnsi="宋体" w:cs="宋体"/>
                <w:b w:val="0"/>
                <w:bCs/>
                <w:color w:val="000000"/>
                <w:kern w:val="0"/>
                <w:sz w:val="22"/>
                <w:szCs w:val="22"/>
                <w:vertAlign w:val="baseline"/>
                <w:lang w:val="en-US" w:eastAsia="zh-CN"/>
              </w:rPr>
              <w:t xml:space="preserve">   </w:t>
            </w:r>
            <w:r>
              <w:rPr>
                <w:rFonts w:hint="eastAsia" w:ascii="宋体" w:hAnsi="宋体" w:cs="宋体"/>
                <w:b w:val="0"/>
                <w:bCs/>
                <w:color w:val="000000"/>
                <w:kern w:val="0"/>
                <w:sz w:val="22"/>
                <w:szCs w:val="22"/>
                <w:vertAlign w:val="baseline"/>
                <w:lang w:eastAsia="zh-CN"/>
              </w:rPr>
              <w:sym w:font="Wingdings 2" w:char="00A3"/>
            </w:r>
            <w:r>
              <w:rPr>
                <w:rFonts w:hint="eastAsia" w:ascii="宋体" w:hAnsi="宋体" w:cs="宋体"/>
                <w:b w:val="0"/>
                <w:bCs/>
                <w:color w:val="000000"/>
                <w:kern w:val="0"/>
                <w:sz w:val="22"/>
                <w:szCs w:val="22"/>
                <w:vertAlign w:val="baseline"/>
                <w:lang w:val="en-US" w:eastAsia="zh-CN"/>
              </w:rPr>
              <w:t>CRO</w:t>
            </w:r>
          </w:p>
          <w:p w14:paraId="2F734FAB">
            <w:pPr>
              <w:ind w:firstLine="660" w:firstLineChars="300"/>
              <w:jc w:val="both"/>
              <w:rPr>
                <w:rFonts w:hint="eastAsia" w:ascii="宋体" w:hAnsi="宋体" w:cs="宋体"/>
                <w:b w:val="0"/>
                <w:bCs/>
                <w:color w:val="000000"/>
                <w:kern w:val="0"/>
                <w:sz w:val="22"/>
                <w:szCs w:val="22"/>
                <w:vertAlign w:val="baseline"/>
                <w:lang w:val="en-US" w:eastAsia="zh-CN"/>
              </w:rPr>
            </w:pPr>
            <w:r>
              <w:rPr>
                <w:rFonts w:hint="eastAsia" w:ascii="宋体" w:hAnsi="宋体" w:cs="宋体"/>
                <w:b w:val="0"/>
                <w:bCs/>
                <w:color w:val="000000"/>
                <w:kern w:val="0"/>
                <w:sz w:val="22"/>
                <w:szCs w:val="22"/>
                <w:vertAlign w:val="baseline"/>
                <w:lang w:val="en-US" w:eastAsia="zh-CN"/>
              </w:rPr>
              <w:t>监查次数：</w:t>
            </w:r>
          </w:p>
          <w:p w14:paraId="611C0570">
            <w:pPr>
              <w:ind w:firstLine="660" w:firstLineChars="300"/>
              <w:jc w:val="both"/>
              <w:rPr>
                <w:rFonts w:hint="default" w:ascii="宋体" w:hAnsi="宋体" w:cs="宋体"/>
                <w:b w:val="0"/>
                <w:bCs/>
                <w:color w:val="000000"/>
                <w:kern w:val="0"/>
                <w:sz w:val="22"/>
                <w:szCs w:val="22"/>
                <w:vertAlign w:val="baseline"/>
                <w:lang w:val="en-US" w:eastAsia="zh-CN"/>
              </w:rPr>
            </w:pPr>
            <w:r>
              <w:rPr>
                <w:rFonts w:hint="eastAsia" w:ascii="宋体" w:hAnsi="宋体" w:cs="宋体"/>
                <w:b w:val="0"/>
                <w:bCs/>
                <w:color w:val="000000"/>
                <w:kern w:val="0"/>
                <w:sz w:val="22"/>
                <w:szCs w:val="22"/>
                <w:vertAlign w:val="baseline"/>
                <w:lang w:val="en-US" w:eastAsia="zh-CN"/>
              </w:rPr>
              <w:t>监查质量评价：</w:t>
            </w:r>
          </w:p>
        </w:tc>
      </w:tr>
      <w:tr w14:paraId="07AA4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trPr>
        <w:tc>
          <w:tcPr>
            <w:tcW w:w="8522" w:type="dxa"/>
            <w:gridSpan w:val="6"/>
            <w:noWrap w:val="0"/>
            <w:vAlign w:val="top"/>
          </w:tcPr>
          <w:p w14:paraId="2200309F">
            <w:pPr>
              <w:jc w:val="left"/>
              <w:rPr>
                <w:rFonts w:hint="eastAsia" w:ascii="宋体" w:hAnsi="宋体" w:cs="宋体"/>
                <w:b w:val="0"/>
                <w:bCs/>
                <w:color w:val="000000"/>
                <w:kern w:val="0"/>
                <w:sz w:val="22"/>
                <w:szCs w:val="22"/>
                <w:vertAlign w:val="baseline"/>
                <w:lang w:val="en-US" w:eastAsia="zh-CN"/>
              </w:rPr>
            </w:pPr>
            <w:r>
              <w:rPr>
                <w:rFonts w:hint="eastAsia" w:ascii="宋体" w:hAnsi="宋体" w:cs="宋体"/>
                <w:b w:val="0"/>
                <w:bCs/>
                <w:color w:val="000000"/>
                <w:kern w:val="0"/>
                <w:sz w:val="22"/>
                <w:szCs w:val="22"/>
                <w:vertAlign w:val="baseline"/>
                <w:lang w:eastAsia="zh-CN"/>
              </w:rPr>
              <w:t>主要研究者意见</w:t>
            </w:r>
            <w:r>
              <w:rPr>
                <w:rFonts w:hint="eastAsia" w:ascii="宋体" w:hAnsi="宋体" w:cs="宋体"/>
                <w:b w:val="0"/>
                <w:bCs/>
                <w:color w:val="000000"/>
                <w:kern w:val="0"/>
                <w:sz w:val="22"/>
                <w:szCs w:val="22"/>
                <w:vertAlign w:val="baseline"/>
                <w:lang w:val="en-US" w:eastAsia="zh-CN"/>
              </w:rPr>
              <w:t xml:space="preserve">  </w:t>
            </w:r>
          </w:p>
          <w:p w14:paraId="756C12DF">
            <w:pPr>
              <w:jc w:val="left"/>
              <w:rPr>
                <w:rFonts w:hint="eastAsia" w:ascii="宋体" w:hAnsi="宋体" w:cs="宋体"/>
                <w:b w:val="0"/>
                <w:bCs/>
                <w:color w:val="000000"/>
                <w:kern w:val="0"/>
                <w:sz w:val="22"/>
                <w:szCs w:val="22"/>
                <w:vertAlign w:val="baseline"/>
                <w:lang w:val="en-US" w:eastAsia="zh-CN"/>
              </w:rPr>
            </w:pPr>
          </w:p>
          <w:p w14:paraId="2C11FE08">
            <w:pPr>
              <w:jc w:val="left"/>
              <w:rPr>
                <w:rFonts w:hint="eastAsia" w:ascii="宋体" w:hAnsi="宋体" w:cs="宋体"/>
                <w:b w:val="0"/>
                <w:bCs/>
                <w:color w:val="000000"/>
                <w:kern w:val="0"/>
                <w:sz w:val="22"/>
                <w:szCs w:val="22"/>
                <w:vertAlign w:val="baseline"/>
                <w:lang w:val="en-US" w:eastAsia="zh-CN"/>
              </w:rPr>
            </w:pPr>
          </w:p>
          <w:p w14:paraId="6CB1DB0F">
            <w:pPr>
              <w:jc w:val="right"/>
              <w:rPr>
                <w:rFonts w:hint="eastAsia" w:ascii="宋体" w:hAnsi="宋体" w:cs="宋体"/>
                <w:b w:val="0"/>
                <w:bCs/>
                <w:color w:val="000000"/>
                <w:kern w:val="0"/>
                <w:sz w:val="22"/>
                <w:szCs w:val="22"/>
                <w:vertAlign w:val="baseline"/>
                <w:lang w:val="en-US" w:eastAsia="zh-CN"/>
              </w:rPr>
            </w:pPr>
          </w:p>
          <w:p w14:paraId="7D1F0DC6">
            <w:pPr>
              <w:jc w:val="center"/>
              <w:rPr>
                <w:rFonts w:hint="default" w:ascii="宋体" w:hAnsi="宋体" w:cs="宋体"/>
                <w:b w:val="0"/>
                <w:bCs/>
                <w:color w:val="000000"/>
                <w:kern w:val="0"/>
                <w:sz w:val="22"/>
                <w:szCs w:val="22"/>
                <w:vertAlign w:val="baseline"/>
                <w:lang w:val="en-US" w:eastAsia="zh-CN"/>
              </w:rPr>
            </w:pPr>
            <w:r>
              <w:rPr>
                <w:rFonts w:hint="eastAsia" w:ascii="宋体" w:hAnsi="宋体" w:cs="宋体"/>
                <w:b w:val="0"/>
                <w:bCs/>
                <w:color w:val="000000"/>
                <w:kern w:val="0"/>
                <w:sz w:val="22"/>
                <w:szCs w:val="22"/>
                <w:vertAlign w:val="baseline"/>
                <w:lang w:val="en-US" w:eastAsia="zh-CN"/>
              </w:rPr>
              <w:t xml:space="preserve">                                     签名：            日期：</w:t>
            </w:r>
          </w:p>
        </w:tc>
      </w:tr>
      <w:tr w14:paraId="79244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5" w:hRule="atLeast"/>
        </w:trPr>
        <w:tc>
          <w:tcPr>
            <w:tcW w:w="8522" w:type="dxa"/>
            <w:gridSpan w:val="6"/>
            <w:noWrap w:val="0"/>
            <w:vAlign w:val="top"/>
          </w:tcPr>
          <w:p w14:paraId="6078FD8A">
            <w:pPr>
              <w:jc w:val="both"/>
              <w:rPr>
                <w:rFonts w:hint="eastAsia" w:ascii="宋体" w:hAnsi="宋体" w:cs="宋体"/>
                <w:b w:val="0"/>
                <w:bCs/>
                <w:color w:val="000000"/>
                <w:kern w:val="0"/>
                <w:sz w:val="22"/>
                <w:szCs w:val="22"/>
                <w:vertAlign w:val="baseline"/>
                <w:lang w:val="en-US" w:eastAsia="zh-CN"/>
              </w:rPr>
            </w:pPr>
            <w:r>
              <w:rPr>
                <w:rFonts w:hint="eastAsia" w:ascii="宋体" w:hAnsi="宋体" w:cs="宋体"/>
                <w:b w:val="0"/>
                <w:bCs/>
                <w:color w:val="000000"/>
                <w:kern w:val="0"/>
                <w:sz w:val="22"/>
                <w:szCs w:val="22"/>
                <w:vertAlign w:val="baseline"/>
                <w:lang w:val="en-US" w:eastAsia="zh-CN"/>
              </w:rPr>
              <w:t>本中心临床试验机构管理部门审核意见</w:t>
            </w:r>
          </w:p>
          <w:p w14:paraId="57DB47A1">
            <w:pPr>
              <w:jc w:val="right"/>
              <w:rPr>
                <w:rFonts w:hint="eastAsia" w:ascii="宋体" w:hAnsi="宋体" w:cs="宋体"/>
                <w:b w:val="0"/>
                <w:bCs/>
                <w:color w:val="000000"/>
                <w:kern w:val="0"/>
                <w:sz w:val="22"/>
                <w:szCs w:val="22"/>
                <w:vertAlign w:val="baseline"/>
                <w:lang w:val="en-US" w:eastAsia="zh-CN"/>
              </w:rPr>
            </w:pPr>
          </w:p>
          <w:p w14:paraId="1B0D9F0D">
            <w:pPr>
              <w:jc w:val="right"/>
              <w:rPr>
                <w:rFonts w:hint="eastAsia" w:ascii="宋体" w:hAnsi="宋体" w:cs="宋体"/>
                <w:b w:val="0"/>
                <w:bCs/>
                <w:color w:val="000000"/>
                <w:kern w:val="0"/>
                <w:sz w:val="22"/>
                <w:szCs w:val="22"/>
                <w:vertAlign w:val="baseline"/>
                <w:lang w:val="en-US" w:eastAsia="zh-CN"/>
              </w:rPr>
            </w:pPr>
          </w:p>
          <w:p w14:paraId="21A7872B">
            <w:pPr>
              <w:jc w:val="right"/>
              <w:rPr>
                <w:rFonts w:hint="eastAsia" w:ascii="宋体" w:hAnsi="宋体" w:cs="宋体"/>
                <w:b w:val="0"/>
                <w:bCs/>
                <w:color w:val="000000"/>
                <w:kern w:val="0"/>
                <w:sz w:val="22"/>
                <w:szCs w:val="22"/>
                <w:vertAlign w:val="baseline"/>
                <w:lang w:val="en-US" w:eastAsia="zh-CN"/>
              </w:rPr>
            </w:pPr>
          </w:p>
          <w:p w14:paraId="6ED60110">
            <w:pPr>
              <w:wordWrap w:val="0"/>
              <w:jc w:val="center"/>
              <w:rPr>
                <w:rFonts w:hint="default" w:ascii="宋体" w:hAnsi="宋体" w:cs="宋体"/>
                <w:b w:val="0"/>
                <w:bCs/>
                <w:color w:val="000000"/>
                <w:kern w:val="0"/>
                <w:sz w:val="22"/>
                <w:szCs w:val="22"/>
                <w:vertAlign w:val="baseline"/>
                <w:lang w:val="en-US" w:eastAsia="zh-CN"/>
              </w:rPr>
            </w:pPr>
            <w:r>
              <w:rPr>
                <w:rFonts w:hint="eastAsia" w:ascii="宋体" w:hAnsi="宋体" w:cs="宋体"/>
                <w:b w:val="0"/>
                <w:bCs/>
                <w:color w:val="000000"/>
                <w:kern w:val="0"/>
                <w:sz w:val="22"/>
                <w:szCs w:val="22"/>
                <w:vertAlign w:val="baseline"/>
                <w:lang w:val="en-US" w:eastAsia="zh-CN"/>
              </w:rPr>
              <w:t xml:space="preserve">                                            签名：            日期：      </w:t>
            </w:r>
          </w:p>
        </w:tc>
      </w:tr>
    </w:tbl>
    <w:p w14:paraId="719239CB">
      <w:pPr>
        <w:widowControl/>
        <w:spacing w:line="225" w:lineRule="atLeast"/>
        <w:rPr>
          <w:sz w:val="24"/>
        </w:rPr>
      </w:pPr>
      <w:r>
        <w:rPr>
          <w:sz w:val="24"/>
        </w:rPr>
        <w:t>  </w:t>
      </w:r>
    </w:p>
    <w:p w14:paraId="23625766">
      <w:pPr>
        <w:widowControl/>
        <w:spacing w:line="225" w:lineRule="atLeast"/>
        <w:jc w:val="center"/>
        <w:rPr>
          <w:rFonts w:hint="eastAsia" w:ascii="宋体" w:hAnsi="宋体" w:eastAsia="宋体" w:cs="宋体"/>
          <w:sz w:val="24"/>
          <w:szCs w:val="24"/>
          <w:lang w:eastAsia="zh-CN"/>
        </w:rPr>
      </w:pPr>
      <w:r>
        <w:rPr>
          <w:rFonts w:hint="eastAsia" w:ascii="黑体" w:hAnsi="宋体" w:eastAsia="黑体" w:cs="宋体"/>
          <w:b/>
          <w:bCs/>
          <w:color w:val="000000"/>
          <w:kern w:val="0"/>
          <w:sz w:val="28"/>
          <w:szCs w:val="28"/>
          <w:lang w:val="en-US" w:eastAsia="zh-CN"/>
        </w:rPr>
        <w:t xml:space="preserve"> </w:t>
      </w:r>
    </w:p>
    <w:p w14:paraId="0D495DDB">
      <w:pPr>
        <w:widowControl/>
        <w:spacing w:line="225" w:lineRule="atLeast"/>
        <w:rPr>
          <w:rFonts w:hint="eastAsia" w:ascii="宋体" w:hAnsi="宋体" w:eastAsia="宋体" w:cs="宋体"/>
          <w:sz w:val="24"/>
          <w:szCs w:val="24"/>
          <w:lang w:eastAsia="zh-CN"/>
        </w:rPr>
      </w:pPr>
    </w:p>
    <w:p w14:paraId="1AC46325">
      <w:pPr>
        <w:widowControl/>
        <w:spacing w:line="225" w:lineRule="atLeast"/>
        <w:rPr>
          <w:rFonts w:hint="eastAsia" w:ascii="宋体" w:hAnsi="宋体" w:eastAsia="宋体" w:cs="宋体"/>
          <w:sz w:val="24"/>
          <w:szCs w:val="24"/>
          <w:lang w:eastAsia="zh-CN"/>
        </w:rPr>
      </w:pPr>
    </w:p>
    <w:p w14:paraId="03EEFC83">
      <w:pPr>
        <w:widowControl/>
        <w:spacing w:line="225" w:lineRule="atLeast"/>
        <w:rPr>
          <w:rFonts w:hint="eastAsia" w:ascii="宋体" w:hAnsi="宋体" w:eastAsia="宋体" w:cs="宋体"/>
          <w:sz w:val="24"/>
          <w:szCs w:val="24"/>
          <w:lang w:eastAsia="zh-CN"/>
        </w:rPr>
      </w:pPr>
    </w:p>
    <w:p w14:paraId="0E98572F">
      <w:pPr>
        <w:widowControl/>
        <w:spacing w:line="225" w:lineRule="atLeast"/>
        <w:rPr>
          <w:rFonts w:hint="eastAsia" w:ascii="宋体" w:hAnsi="宋体" w:eastAsia="宋体" w:cs="宋体"/>
          <w:sz w:val="24"/>
          <w:szCs w:val="24"/>
          <w:lang w:eastAsia="zh-CN"/>
        </w:rPr>
      </w:pPr>
    </w:p>
    <w:p w14:paraId="2BC077A1">
      <w:pPr>
        <w:widowControl/>
        <w:spacing w:line="225" w:lineRule="atLeast"/>
        <w:rPr>
          <w:rFonts w:hint="eastAsia" w:ascii="宋体" w:hAnsi="宋体" w:eastAsia="宋体" w:cs="宋体"/>
          <w:sz w:val="24"/>
          <w:szCs w:val="24"/>
          <w:lang w:eastAsia="zh-CN"/>
        </w:rPr>
      </w:pPr>
    </w:p>
    <w:p w14:paraId="1EEBB3A6">
      <w:pPr>
        <w:widowControl/>
        <w:spacing w:line="225" w:lineRule="atLeast"/>
        <w:rPr>
          <w:rFonts w:hint="eastAsia" w:ascii="宋体" w:hAnsi="宋体" w:eastAsia="宋体" w:cs="宋体"/>
          <w:sz w:val="24"/>
          <w:szCs w:val="24"/>
          <w:lang w:eastAsia="zh-CN"/>
        </w:rPr>
      </w:pPr>
    </w:p>
    <w:p w14:paraId="32D81E56">
      <w:pPr>
        <w:widowControl/>
        <w:spacing w:line="225" w:lineRule="atLeast"/>
        <w:rPr>
          <w:rFonts w:hint="eastAsia" w:ascii="宋体" w:hAnsi="宋体" w:eastAsia="宋体" w:cs="宋体"/>
          <w:sz w:val="24"/>
          <w:szCs w:val="24"/>
          <w:lang w:eastAsia="zh-CN"/>
        </w:rPr>
      </w:pPr>
    </w:p>
    <w:p w14:paraId="45D3C1C8">
      <w:pPr>
        <w:widowControl/>
        <w:spacing w:line="225" w:lineRule="atLeast"/>
        <w:rPr>
          <w:rFonts w:hint="eastAsia" w:ascii="宋体" w:hAnsi="宋体" w:eastAsia="宋体" w:cs="宋体"/>
          <w:sz w:val="24"/>
          <w:szCs w:val="24"/>
          <w:lang w:eastAsia="zh-CN"/>
        </w:rPr>
      </w:pPr>
    </w:p>
    <w:p w14:paraId="5E9BD84A">
      <w:pPr>
        <w:widowControl/>
        <w:spacing w:line="225" w:lineRule="atLeast"/>
        <w:rPr>
          <w:rFonts w:hint="eastAsia" w:ascii="宋体" w:hAnsi="宋体" w:eastAsia="宋体" w:cs="宋体"/>
          <w:sz w:val="24"/>
          <w:szCs w:val="24"/>
          <w:lang w:eastAsia="zh-CN"/>
        </w:rPr>
      </w:pPr>
    </w:p>
    <w:p w14:paraId="29DA5CC5">
      <w:pPr>
        <w:widowControl/>
        <w:spacing w:line="225" w:lineRule="atLeast"/>
        <w:rPr>
          <w:rFonts w:hint="eastAsia" w:ascii="宋体" w:hAnsi="宋体" w:eastAsia="宋体" w:cs="宋体"/>
          <w:sz w:val="24"/>
          <w:szCs w:val="24"/>
          <w:lang w:eastAsia="zh-CN"/>
        </w:rPr>
      </w:pPr>
    </w:p>
    <w:p w14:paraId="0A33653E">
      <w:pPr>
        <w:widowControl/>
        <w:spacing w:line="225" w:lineRule="atLeast"/>
        <w:rPr>
          <w:rFonts w:hint="eastAsia" w:ascii="宋体" w:hAnsi="宋体" w:eastAsia="宋体" w:cs="宋体"/>
          <w:sz w:val="24"/>
          <w:szCs w:val="24"/>
          <w:lang w:eastAsia="zh-CN"/>
        </w:rPr>
      </w:pPr>
    </w:p>
    <w:p w14:paraId="1DD42885">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长城小标宋体">
    <w:panose1 w:val="02010609010101010101"/>
    <w:charset w:val="00"/>
    <w:family w:val="auto"/>
    <w:pitch w:val="default"/>
    <w:sig w:usb0="00000000" w:usb1="00000000" w:usb2="00000000" w:usb3="00000000" w:csb0="00000000" w:csb1="00000000"/>
  </w:font>
  <w:font w:name="Wingdings 2">
    <w:panose1 w:val="05020102010507070707"/>
    <w:charset w:val="02"/>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hZjY4N2Y0ZjY1N2Q3ZDg3ZDE5YWI4OWIyNTMzNjEifQ=="/>
  </w:docVars>
  <w:rsids>
    <w:rsidRoot w:val="1C4012A6"/>
    <w:rsid w:val="1C4012A6"/>
    <w:rsid w:val="2EE8585B"/>
    <w:rsid w:val="3C5E1A96"/>
    <w:rsid w:val="3CA22768"/>
    <w:rsid w:val="49897391"/>
    <w:rsid w:val="61BC3E96"/>
    <w:rsid w:val="68B25FB7"/>
    <w:rsid w:val="71F30B24"/>
    <w:rsid w:val="722241AD"/>
    <w:rsid w:val="78E83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qFormat="1"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List 3"/>
    <w:basedOn w:val="1"/>
    <w:qFormat/>
    <w:uiPriority w:val="0"/>
    <w:pPr>
      <w:ind w:left="100" w:leftChars="400" w:hanging="200" w:hangingChars="200"/>
    </w:pPr>
    <w:rPr>
      <w:rFonts w:ascii="仿宋_GB2312" w:hAnsi="宋体" w:eastAsia="仿宋_GB2312" w:cs="宋体"/>
      <w:color w:val="000000"/>
      <w:kern w:val="0"/>
      <w:sz w:val="30"/>
      <w:szCs w:val="30"/>
    </w:rPr>
  </w:style>
  <w:style w:type="paragraph" w:styleId="3">
    <w:name w:val="annotation text"/>
    <w:basedOn w:val="1"/>
    <w:qFormat/>
    <w:uiPriority w:val="0"/>
    <w:pPr>
      <w:jc w:val="left"/>
    </w:pPr>
    <w:rPr>
      <w:rFonts w:ascii="仿宋_GB2312" w:hAnsi="宋体" w:eastAsia="仿宋_GB2312"/>
      <w:color w:val="000000"/>
      <w:kern w:val="0"/>
      <w:sz w:val="30"/>
      <w:szCs w:val="30"/>
    </w:rPr>
  </w:style>
  <w:style w:type="paragraph" w:styleId="4">
    <w:name w:val="Body Text"/>
    <w:basedOn w:val="1"/>
    <w:qFormat/>
    <w:uiPriority w:val="0"/>
    <w:pPr>
      <w:spacing w:after="120"/>
    </w:pPr>
    <w:rPr>
      <w:rFonts w:ascii="仿宋_GB2312" w:hAnsi="宋体" w:eastAsia="仿宋_GB2312" w:cs="宋体"/>
      <w:color w:val="000000"/>
      <w:kern w:val="0"/>
      <w:sz w:val="30"/>
      <w:szCs w:val="30"/>
    </w:rPr>
  </w:style>
  <w:style w:type="paragraph" w:styleId="5">
    <w:name w:val="Body Text Indent"/>
    <w:basedOn w:val="1"/>
    <w:qFormat/>
    <w:uiPriority w:val="99"/>
    <w:pPr>
      <w:spacing w:after="120"/>
      <w:ind w:left="420" w:leftChars="200"/>
    </w:pPr>
    <w:rPr>
      <w:rFonts w:ascii="Times New Roman" w:hAnsi="Times New Roman" w:eastAsia="宋体" w:cs="Times New Roman"/>
      <w:szCs w:val="21"/>
    </w:rPr>
  </w:style>
  <w:style w:type="paragraph" w:styleId="6">
    <w:name w:val="List 2"/>
    <w:basedOn w:val="1"/>
    <w:qFormat/>
    <w:uiPriority w:val="0"/>
    <w:pPr>
      <w:ind w:left="100" w:leftChars="200" w:hanging="200" w:hangingChars="200"/>
    </w:pPr>
    <w:rPr>
      <w:rFonts w:ascii="仿宋_GB2312" w:hAnsi="宋体" w:eastAsia="仿宋_GB2312" w:cs="宋体"/>
      <w:color w:val="000000"/>
      <w:kern w:val="0"/>
      <w:sz w:val="30"/>
      <w:szCs w:val="30"/>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List"/>
    <w:basedOn w:val="1"/>
    <w:qFormat/>
    <w:uiPriority w:val="0"/>
    <w:pPr>
      <w:ind w:left="200" w:hanging="200" w:hangingChars="200"/>
    </w:pPr>
    <w:rPr>
      <w:rFonts w:ascii="仿宋_GB2312" w:hAnsi="宋体" w:eastAsia="仿宋_GB2312" w:cs="宋体"/>
      <w:color w:val="000000"/>
      <w:kern w:val="0"/>
      <w:sz w:val="30"/>
      <w:szCs w:val="30"/>
    </w:rPr>
  </w:style>
  <w:style w:type="paragraph" w:styleId="10">
    <w:name w:val="List Continue 2"/>
    <w:basedOn w:val="1"/>
    <w:qFormat/>
    <w:uiPriority w:val="0"/>
    <w:pPr>
      <w:spacing w:after="120"/>
      <w:ind w:left="840" w:leftChars="400"/>
    </w:pPr>
    <w:rPr>
      <w:rFonts w:ascii="仿宋_GB2312" w:hAnsi="宋体" w:eastAsia="仿宋_GB2312" w:cs="宋体"/>
      <w:color w:val="000000"/>
      <w:kern w:val="0"/>
      <w:sz w:val="30"/>
      <w:szCs w:val="30"/>
    </w:rPr>
  </w:style>
  <w:style w:type="paragraph" w:styleId="11">
    <w:name w:val="Body Text First Indent"/>
    <w:basedOn w:val="4"/>
    <w:qFormat/>
    <w:uiPriority w:val="0"/>
    <w:pPr>
      <w:ind w:firstLine="420" w:firstLineChars="100"/>
    </w:pPr>
    <w:rPr>
      <w:rFonts w:cs="Times New Roman"/>
    </w:rPr>
  </w:style>
  <w:style w:type="paragraph" w:styleId="12">
    <w:name w:val="Body Text First Indent 2"/>
    <w:basedOn w:val="5"/>
    <w:qFormat/>
    <w:uiPriority w:val="0"/>
    <w:pPr>
      <w:widowControl w:val="0"/>
      <w:spacing w:before="0" w:beforeLines="0" w:afterLines="0" w:line="240" w:lineRule="auto"/>
      <w:ind w:left="420" w:leftChars="200" w:firstLine="420"/>
      <w:jc w:val="both"/>
    </w:pPr>
    <w:rPr>
      <w:rFonts w:ascii="仿宋_GB2312" w:eastAsia="仿宋_GB2312"/>
      <w:sz w:val="30"/>
      <w:szCs w:val="30"/>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
    <w:basedOn w:val="1"/>
    <w:next w:val="1"/>
    <w:qFormat/>
    <w:uiPriority w:val="0"/>
    <w:pPr>
      <w:autoSpaceDE w:val="0"/>
      <w:autoSpaceDN w:val="0"/>
      <w:adjustRightInd w:val="0"/>
      <w:jc w:val="left"/>
    </w:pPr>
    <w:rPr>
      <w:rFonts w:ascii="仿宋_GB2312" w:eastAsia="仿宋_GB2312"/>
      <w:kern w:val="0"/>
      <w:sz w:val="24"/>
    </w:rPr>
  </w:style>
  <w:style w:type="paragraph" w:customStyle="1" w:styleId="17">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647</Words>
  <Characters>658</Characters>
  <Lines>0</Lines>
  <Paragraphs>0</Paragraphs>
  <TotalTime>0</TotalTime>
  <ScaleCrop>false</ScaleCrop>
  <LinksUpToDate>false</LinksUpToDate>
  <CharactersWithSpaces>810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2022-10-14T03:18:00Z</dcterms:created>
  <dc:creator>lenovo</dc:creator>
  <cp:lastModifiedBy>艺文儿</cp:lastModifiedBy>
  <dcterms:modified xsi:type="dcterms:W3CDTF">2025-03-20T01:49:01Z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AFDDD96CC8AF42CCA8DF094D7CE3BEDF</vt:lpwstr>
  </property>
  <property fmtid="{D5CDD505-2E9C-101B-9397-08002B2CF9AE}" pid="4" name="KSOTemplateDocerSaveRecord">
    <vt:lpwstr>eyJoZGlkIjoiN2Y4M2M5YzUwZTViYTFhMGViYjc0ZTYzZDk2MzJiMTgiLCJ1c2VySWQiOiI2NzY4ODQ4NDgifQ==</vt:lpwstr>
  </property>
</Properties>
</file>