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楷体_GB2312" w:hAnsi="楷体_GB2312" w:eastAsia="楷体_GB2312" w:cs="楷体_GB2312"/>
          <w:sz w:val="28"/>
          <w:szCs w:val="28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highlight w:val="none"/>
          <w:lang w:val="en-US" w:eastAsia="zh-CN"/>
        </w:rPr>
        <w:t>附件1</w:t>
      </w: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 w:ascii="楷体_GB2312" w:hAnsi="楷体_GB2312" w:eastAsia="楷体_GB2312" w:cs="楷体_GB2312"/>
          <w:sz w:val="28"/>
          <w:szCs w:val="28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highlight w:val="none"/>
          <w:lang w:val="en-US" w:eastAsia="zh-CN"/>
        </w:rPr>
        <w:t>一、技术需求</w:t>
      </w:r>
    </w:p>
    <w:tbl>
      <w:tblPr>
        <w:tblStyle w:val="8"/>
        <w:tblW w:w="8292" w:type="dxa"/>
        <w:tblInd w:w="11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371"/>
        <w:gridCol w:w="5373"/>
        <w:gridCol w:w="10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82" w:type="dxa"/>
            <w:vAlign w:val="center"/>
          </w:tcPr>
          <w:p>
            <w:pPr>
              <w:spacing w:after="0" w:line="360" w:lineRule="auto"/>
              <w:rPr>
                <w:rFonts w:ascii="宋体" w:hAnsi="宋体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371" w:type="dxa"/>
            <w:noWrap/>
            <w:vAlign w:val="center"/>
          </w:tcPr>
          <w:p>
            <w:pPr>
              <w:spacing w:after="0" w:line="360" w:lineRule="auto"/>
              <w:rPr>
                <w:rFonts w:ascii="宋体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</w:t>
            </w:r>
          </w:p>
        </w:tc>
        <w:tc>
          <w:tcPr>
            <w:tcW w:w="5373" w:type="dxa"/>
            <w:noWrap/>
            <w:vAlign w:val="center"/>
          </w:tcPr>
          <w:p>
            <w:pPr>
              <w:spacing w:after="0" w:line="360" w:lineRule="auto"/>
              <w:rPr>
                <w:rFonts w:ascii="宋体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说明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after="0" w:line="360" w:lineRule="auto"/>
              <w:rPr>
                <w:rFonts w:ascii="宋体" w:hAnsi="宋体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after="0" w:line="360" w:lineRule="auto"/>
              <w:ind w:left="420" w:leftChars="0" w:hanging="420" w:firstLineChars="0"/>
              <w:rPr>
                <w:rFonts w:ascii="宋体" w:hAnsi="宋体"/>
                <w:sz w:val="20"/>
                <w:szCs w:val="20"/>
                <w:highlight w:val="none"/>
              </w:rPr>
            </w:pPr>
          </w:p>
        </w:tc>
        <w:tc>
          <w:tcPr>
            <w:tcW w:w="1371" w:type="dxa"/>
            <w:noWrap/>
            <w:vAlign w:val="center"/>
          </w:tcPr>
          <w:p>
            <w:pPr>
              <w:spacing w:after="0" w:line="360" w:lineRule="auto"/>
              <w:rPr>
                <w:rFonts w:ascii="宋体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移动签署授权（医护端）</w:t>
            </w:r>
          </w:p>
        </w:tc>
        <w:tc>
          <w:tcPr>
            <w:tcW w:w="5373" w:type="dxa"/>
            <w:noWrap/>
            <w:vAlign w:val="center"/>
          </w:tcPr>
          <w:p>
            <w:pPr>
              <w:spacing w:after="0"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sz w:val="24"/>
                <w:szCs w:val="24"/>
              </w:rPr>
              <w:tab/>
            </w:r>
            <w:r>
              <w:rPr>
                <w:rFonts w:ascii="仿宋" w:hAnsi="仿宋" w:eastAsia="仿宋" w:cs="宋体"/>
                <w:sz w:val="24"/>
                <w:szCs w:val="24"/>
              </w:rPr>
              <w:t>对接具有工信部的《电子认证服务许可证》的第三方电子认证机构，颁发 X509 v3 的数字证书，证书有效期以年为单位，提供基于数字证书的电子签名服务；</w:t>
            </w:r>
          </w:p>
          <w:p>
            <w:pPr>
              <w:spacing w:after="0"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sz w:val="24"/>
                <w:szCs w:val="24"/>
              </w:rPr>
              <w:tab/>
            </w:r>
            <w:r>
              <w:rPr>
                <w:rFonts w:ascii="仿宋" w:hAnsi="仿宋" w:eastAsia="仿宋" w:cs="宋体"/>
                <w:sz w:val="24"/>
                <w:szCs w:val="24"/>
              </w:rPr>
              <w:t>支持算法：支持SM2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国密算法</w:t>
            </w:r>
            <w:r>
              <w:rPr>
                <w:rFonts w:ascii="仿宋" w:hAnsi="仿宋" w:eastAsia="仿宋" w:cs="宋体"/>
                <w:sz w:val="24"/>
                <w:szCs w:val="24"/>
              </w:rPr>
              <w:t>；</w:t>
            </w:r>
          </w:p>
          <w:p>
            <w:pPr>
              <w:spacing w:after="0"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3</w:t>
            </w:r>
            <w:r>
              <w:rPr>
                <w:rFonts w:ascii="仿宋" w:hAnsi="仿宋" w:eastAsia="仿宋" w:cs="宋体"/>
                <w:sz w:val="24"/>
                <w:szCs w:val="24"/>
              </w:rPr>
              <w:tab/>
            </w:r>
            <w:r>
              <w:rPr>
                <w:rFonts w:ascii="仿宋" w:hAnsi="仿宋" w:eastAsia="仿宋" w:cs="宋体"/>
                <w:sz w:val="24"/>
                <w:szCs w:val="24"/>
              </w:rPr>
              <w:t>移动终端的微信/企业微信作为认证与签名设备，利用终端与移动电子签名系统交互，实现数字证书签发和电子签名应用；</w:t>
            </w:r>
          </w:p>
          <w:p>
            <w:pPr>
              <w:spacing w:after="0"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4</w:t>
            </w:r>
            <w:r>
              <w:rPr>
                <w:rFonts w:ascii="仿宋" w:hAnsi="仿宋" w:eastAsia="仿宋" w:cs="宋体"/>
                <w:sz w:val="24"/>
                <w:szCs w:val="24"/>
              </w:rPr>
              <w:tab/>
            </w:r>
            <w:r>
              <w:rPr>
                <w:rFonts w:ascii="仿宋" w:hAnsi="仿宋" w:eastAsia="仿宋" w:cs="宋体"/>
                <w:sz w:val="24"/>
                <w:szCs w:val="24"/>
              </w:rPr>
              <w:t>密钥管理服务：提供密钥加密服务，支持对数字证书加密存储，对加密密钥分段保存在移动终端和服务端；</w:t>
            </w:r>
          </w:p>
          <w:p>
            <w:pPr>
              <w:spacing w:after="0" w:line="360" w:lineRule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5</w:t>
            </w:r>
            <w:r>
              <w:rPr>
                <w:rFonts w:ascii="仿宋" w:hAnsi="仿宋" w:eastAsia="仿宋" w:cs="宋体"/>
                <w:sz w:val="24"/>
                <w:szCs w:val="24"/>
              </w:rPr>
              <w:tab/>
            </w:r>
            <w:r>
              <w:rPr>
                <w:rFonts w:ascii="仿宋" w:hAnsi="仿宋" w:eastAsia="仿宋" w:cs="宋体"/>
                <w:sz w:val="24"/>
                <w:szCs w:val="24"/>
              </w:rPr>
              <w:t>基于终端的活体实名认证机制，实现数字证书在线签发、在线更新；</w:t>
            </w:r>
          </w:p>
          <w:p>
            <w:pPr>
              <w:pStyle w:val="2"/>
              <w:spacing w:after="0"/>
              <w:rPr>
                <w:rFonts w:ascii="宋体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0"/>
                <w:lang w:val="en-US" w:eastAsia="zh-CN"/>
              </w:rPr>
              <w:t xml:space="preserve">6   </w:t>
            </w:r>
            <w:r>
              <w:rPr>
                <w:rFonts w:ascii="仿宋" w:hAnsi="仿宋" w:eastAsia="仿宋"/>
                <w:sz w:val="24"/>
                <w:szCs w:val="20"/>
              </w:rPr>
              <w:t>无缝对接现有院内系统（HIS、电子病历、PACS等），兼容原有CA接口协议。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after="0" w:line="360" w:lineRule="auto"/>
              <w:rPr>
                <w:rFonts w:ascii="宋体" w:hAnsi="宋体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根据本年度实际使用电子签名证书数量计算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" w:hAnsi="仿宋" w:eastAsia="仿宋" w:cs="宋体"/>
          <w:snapToGrid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2"/>
          <w:sz w:val="32"/>
          <w:szCs w:val="32"/>
          <w:lang w:val="en-US" w:eastAsia="zh-CN" w:bidi="ar-SA"/>
        </w:rPr>
        <w:t>二、项目其他要求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6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4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交货地点</w:t>
            </w:r>
          </w:p>
        </w:tc>
        <w:tc>
          <w:tcPr>
            <w:tcW w:w="687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采购方指定地点。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4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交付使用期</w:t>
            </w:r>
          </w:p>
        </w:tc>
        <w:tc>
          <w:tcPr>
            <w:tcW w:w="687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自签订合同之日起，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天内交付使用。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64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投标报价</w:t>
            </w:r>
          </w:p>
        </w:tc>
        <w:tc>
          <w:tcPr>
            <w:tcW w:w="687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投标报价必须包括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有关本项目实施所需的方案设计费、设备购置费、运输费、安装调试费、工程配合费、培训费、售后服务及维护费、税金等所涉及的一切费用均计入报价。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4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付款条件</w:t>
            </w:r>
          </w:p>
        </w:tc>
        <w:tc>
          <w:tcPr>
            <w:tcW w:w="687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每年按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当年实际使用电子签名数量支付费用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4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其他要求</w:t>
            </w:r>
          </w:p>
        </w:tc>
        <w:tc>
          <w:tcPr>
            <w:tcW w:w="687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为保障医院业务连续性，要求本次招标产品兼容已有的院内移动电子签名系统，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到货当日（到货时间要求详见商务条件“交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付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使用期”）即可实现用户在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移动电子签名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系统中使用合法CA数字证书进行电子签名并PDF归档，提供承诺函。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default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12ACD"/>
    <w:multiLevelType w:val="multilevel"/>
    <w:tmpl w:val="68F12AC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iOTQ2OWMzMjZjMzJjZTA1NTA1NmUxZjU1NDBjNzEifQ=="/>
    <w:docVar w:name="KSO_WPS_MARK_KEY" w:val="3470d7b2-b339-4ee8-9801-40904d7d1148"/>
  </w:docVars>
  <w:rsids>
    <w:rsidRoot w:val="00000000"/>
    <w:rsid w:val="0CDC1676"/>
    <w:rsid w:val="0E541684"/>
    <w:rsid w:val="1FF709DE"/>
    <w:rsid w:val="4CC64E06"/>
    <w:rsid w:val="5C46703A"/>
    <w:rsid w:val="7BC7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spacing w:after="0" w:line="240" w:lineRule="auto"/>
    </w:pPr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TML Code"/>
    <w:basedOn w:val="10"/>
    <w:qFormat/>
    <w:uiPriority w:val="0"/>
    <w:rPr>
      <w:rFonts w:ascii="Courier New" w:hAnsi="Courier New"/>
      <w:sz w:val="20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3162</Words>
  <Characters>3502</Characters>
  <Lines>0</Lines>
  <Paragraphs>0</Paragraphs>
  <TotalTime>2</TotalTime>
  <ScaleCrop>false</ScaleCrop>
  <LinksUpToDate>false</LinksUpToDate>
  <CharactersWithSpaces>3524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2025-02-14T04:22:00Z</dcterms:created>
  <dc:creator>34574</dc:creator>
  <cp:lastModifiedBy>L</cp:lastModifiedBy>
  <dcterms:modified xsi:type="dcterms:W3CDTF">2025-04-24T02:04:39Z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KSOTemplateDocerSaveRecord">
    <vt:lpwstr>eyJoZGlkIjoiN2NjZjQwN2ExZGExN2MzMmI3YzU5MDRiODY0MDY2ZDMiLCJ1c2VySWQiOiI0ODk3NjQ1MzYifQ==</vt:lpwstr>
  </property>
  <property fmtid="{D5CDD505-2E9C-101B-9397-08002B2CF9AE}" pid="4" name="ICV">
    <vt:lpwstr>AED37E74A73144DE81FBBD05FC04C9AD_12</vt:lpwstr>
  </property>
</Properties>
</file>