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15"/>
        <w:gridCol w:w="630"/>
        <w:gridCol w:w="585"/>
        <w:gridCol w:w="4290"/>
        <w:gridCol w:w="780"/>
        <w:gridCol w:w="870"/>
      </w:tblGrid>
      <w:tr w14:paraId="5A6D5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F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视频监控设备采购及安装项目市场调研询价单</w:t>
            </w:r>
          </w:p>
        </w:tc>
      </w:tr>
      <w:tr w14:paraId="55F42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88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供应商（盖章））：</w:t>
            </w:r>
          </w:p>
        </w:tc>
      </w:tr>
      <w:tr w14:paraId="71FB4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50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联系人及联系方式：</w:t>
            </w:r>
          </w:p>
        </w:tc>
      </w:tr>
      <w:tr w14:paraId="5BBE1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9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8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1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F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6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技术参数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6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单价报价（元）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B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合计报价（元）</w:t>
            </w:r>
          </w:p>
        </w:tc>
      </w:tr>
      <w:tr w14:paraId="65D33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6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0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变焦半球摄像机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1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0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34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1.400万星光红外变焦防暴半球摄像机；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2.支持绊线入侵、区域入侵；支持ROI、SMART H.265/264编码；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3.支持50米红外距离；镜头焦距2.7-13.5mm；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4.支持走廊模式、宽动态、3D降噪、强光抑制、背光补偿、数字水印；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5.支持DC12V/POE供电,IP67防护等级。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C5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BC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82E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7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7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半球摄像机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A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0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0D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1.400万高性能红外摄像机，最大红外距离50米，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2.支持ROI、SMART H.265/264；数字宽动态、3D降噪、强光抑制、背光补偿、数字水印；支持动态检测、视频遮挡、网络断开、IP从冲突、异常侦测；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3.支持DC12V/POE供电，支持IP67防护；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4.内置一个麦克风，支持画音同录。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31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6A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627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5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6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枪式摄像机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C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B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91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1.400万超清画质，支持双光全彩夜视，红外最大距离60米，暖光最大距离30米；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2.支持ROI、SMART H.265/264编码；支持宽动态、3D降噪、强光抑制、背光补偿、数字水印；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3.内置一个MIC；支持DC12V/POE供电；支持IP67防护等级。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30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E8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707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8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2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半球摄像机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（带报警联动）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1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E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84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1.400万超高清画质，支持双光补光，红外最远30米，白光最远20米；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2.支持SMART H.265/264、ROI、SVC、背光补偿、强光抑制、3D降噪、宽动态、数字水印、移动侦测、异常侦测；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3.内置一个MIC、一个扬声器，可双向对讲；支持DC12V/POE供电，IP66防护等级；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4.支持一路报警输入、一路报警输出（最大AC/DC24V 1A）。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95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7E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CA8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E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4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红外防爆枪式摄像机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2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6A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2D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1.采用全密封高强度防爆铝合金外壳，具备IP68、IK10防护等级；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2.支持400万超高画质和30米柔光全彩；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3.支持走廊模式、宽动态、3D降噪、强光抑制、背光补偿、数字水印、ROI、SMART H.265编码；内置音频、报警、485等接口可实现报警联动；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4.支持DC12V/POE供电。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C4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5C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03A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B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2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一键式报警按钮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E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D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EE4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6F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37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CD8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3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9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48口千兆POE交换机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F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6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A9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1.提供48个千兆PoE电口、2个千兆电口、2个千兆光口；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2.端口最大供电功率30W，整机最大供电功率470W，6KV防浪涌（POE口）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3.交换容量104Gbps，包转发率77.367Mpps，MAC地址容量16K，缓存12Mbits；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4.支持IEEE 802.3at/a、802.3、802.3u、802.3x、802.3ab、802.3z标准；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5.支持iVM-4200客户端、海康互联APP管理‘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6.支持安防网络拓扑管理、链路聚合、端口管理；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4B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52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BF9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E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5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视频监控移机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3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2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98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利旧安装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11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B5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A98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8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0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人脸识别硬盘录像机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7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B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D2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1.8路视频接入，网络输入带宽80Mbps，网络输出带宽160Mbps：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2.支持1路HDMI（3840×2160/30Hz）、一路VGA（1920×1080/60Hz）视频输出，支持异源配置；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3.支持8路同步回放、解码能力6×1080P；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4.支持16个人脸库，2万张名单库库容，16个名单库，支持4路人脸对比报警（图片流）；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5.支持以脸搜脸、按姓名检索、按属性检测、支持8路智能移动侦测，支持一路200W人脸抓拍；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6.支持2盘位硬盘，单盘最大支持10TB，支持4路报警输入，1路报警输出。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C9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C6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F01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E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9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F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1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B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超五类无氧纯铜非屏蔽双绞线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53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1E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B33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8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7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3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7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2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PVC线管、管径20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8B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F3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494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B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9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辅材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1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4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0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含水晶头，弯直头，管卡钉，胶布等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34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73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5C8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7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合计报价（元）：</w:t>
            </w:r>
          </w:p>
        </w:tc>
      </w:tr>
      <w:tr w14:paraId="38D43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CA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备注：安装点位涉及医院四个院区（沙河、东虹、金牛、青龙场），报价含设备、安装及调试等所有费用。</w:t>
            </w:r>
          </w:p>
        </w:tc>
      </w:tr>
    </w:tbl>
    <w:p w14:paraId="06230B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B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付义</cp:lastModifiedBy>
  <dcterms:modified xsi:type="dcterms:W3CDTF">2025-08-11T03:45:07Z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eyJoZGlkIjoiZjU3NTcwZGFkMmM0MDNiZjcxZDJhNDk4Yjk1NzhiYTIiLCJ1c2VySWQiOiIxNjE5MjkzNDIxIn0=</vt:lpwstr>
  </property>
  <property fmtid="{D5CDD505-2E9C-101B-9397-08002B2CF9AE}" pid="4" name="ICV">
    <vt:lpwstr>C0DF2C6B26A247D7A054146EC33E7BE9_12</vt:lpwstr>
  </property>
</Properties>
</file>