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CD8DE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120" w:afterAutospacing="0" w:line="225" w:lineRule="atLeast"/>
        <w:ind w:left="0" w:right="0" w:firstLine="0"/>
        <w:rPr>
          <w:rFonts w:hint="eastAsia" w:ascii="方正小标宋_GBK" w:hAnsi="方正小标宋_GBK" w:eastAsia="方正小标宋_GBK" w:cs="方正小标宋_GBK"/>
          <w:b w:val="0"/>
          <w:b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附件4</w:t>
      </w:r>
    </w:p>
    <w:p w14:paraId="05C4B782">
      <w:pPr>
        <w:rPr>
          <w:rFonts w:hint="eastAsia"/>
          <w:lang w:val="en-US" w:eastAsia="zh-CN"/>
        </w:rPr>
      </w:pPr>
    </w:p>
    <w:tbl>
      <w:tblPr>
        <w:tblStyle w:val="3"/>
        <w:tblW w:w="1008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46"/>
        <w:gridCol w:w="3015"/>
        <w:gridCol w:w="1350"/>
        <w:gridCol w:w="1875"/>
      </w:tblGrid>
      <w:tr w14:paraId="0E81F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00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C89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成都市公立医疗机构采购联盟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2026年一次性使用医用橡胶检查手套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样品测试标准化评估表</w:t>
            </w:r>
          </w:p>
        </w:tc>
      </w:tr>
      <w:tr w14:paraId="173B6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113E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测试代码： 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7B0F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C99F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14CF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EDD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13F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评测员编号： ______ 姓名： ______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0190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DB3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F98A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10C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806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角色： □医生   □护士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5A9E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436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0314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E3C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8F83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65B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60A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E51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D34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C5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评价维度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8B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评分标准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73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4E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备注/具体感受</w:t>
            </w:r>
          </w:p>
        </w:tc>
      </w:tr>
      <w:tr w14:paraId="70A4F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0D7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 佩戴性与初始体验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A85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5=极易穿，顺滑贴合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28E7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BFCD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70C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9F1A0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815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3=需调整可穿上</w:t>
            </w: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B1C2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B50C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149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387F5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D13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1=困难、粘连或易破</w:t>
            </w: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1C96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2F14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842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324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 贴合度与舒适度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0ED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5=如第二层皮肤，无压迫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F605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96C1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4F1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E1F45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A01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3=基本贴合，指尖稍空</w:t>
            </w: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059B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08EC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7D8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ECA70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8D9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1=过紧/过松，束缚感强</w:t>
            </w: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04B9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F27A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E70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F29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 触觉灵敏度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2C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5=近乎徒手，感知精确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80FD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1770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4CC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EC7C2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F03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3=感觉清晰，可操作</w:t>
            </w: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1703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3F74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854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A1605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B2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1=厚钝，精细操作困难</w:t>
            </w: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ED6A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EE18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1A8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7E1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 湿态抓握力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60F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5=牢固稳定，信心足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08BE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C884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7F2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2E161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04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3=需稍加力，可控制</w:t>
            </w: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3C30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2D51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60B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5E665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8C0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1=湿滑易脱手</w:t>
            </w: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DA2C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EE4A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D24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86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五、 材质强度感知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0A9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5=坚韧有安全感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ECFC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7D62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EAF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C5CC4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D00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3=适中</w:t>
            </w: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1961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BD6C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4DC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B1E55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5EB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1=薄脆令人担忧</w:t>
            </w: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33FE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4C36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190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0A8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六、 腕部设计与防护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6B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5=长度足够，卷边牢固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7484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E7E2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140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5FD52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91E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3=普通</w:t>
            </w: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7E61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7BD2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2E8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BA00D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A00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1=易翻折，覆盖不足</w:t>
            </w: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987C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1479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3D4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94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七、 总体满意度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D85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5=强烈推荐为首选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C0AD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46F1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22E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C5D54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64B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3=可接受作为备选</w:t>
            </w: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3712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D569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E05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A36BD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CCE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1=不愿在业务中使用</w:t>
            </w: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FBA9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807C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7D7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8C4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八、一票否决</w:t>
            </w:r>
          </w:p>
        </w:tc>
        <w:tc>
          <w:tcPr>
            <w:tcW w:w="6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398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1.样品不透水性检测未通过。                                    2.正常穿戴中，出现破损。</w:t>
            </w:r>
          </w:p>
        </w:tc>
      </w:tr>
      <w:tr w14:paraId="6AA95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AB4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综合评价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5600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5E31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3E2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934CC7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D1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2026-06-10T08:58:39Z</dcterms:created>
  <dc:creator>cdeyy</dc:creator>
  <cp:lastModifiedBy>Wiwi</cp:lastModifiedBy>
  <dcterms:modified xsi:type="dcterms:W3CDTF">2026-06-10T08:59:31Z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eyJoZGlkIjoiZTk3NjViNzRlZjY2MDk1OWQ3MGY4NDExZTA3NWE3YTQiLCJ1c2VySWQiOiIxMDQ4MDI0NzQxIn0=</vt:lpwstr>
  </property>
  <property fmtid="{D5CDD505-2E9C-101B-9397-08002B2CF9AE}" pid="4" name="ICV">
    <vt:lpwstr>FDA14E2D394F44088F03C404E97AB78E_12</vt:lpwstr>
  </property>
</Properties>
</file>